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37" w:rsidRPr="008B0B37" w:rsidRDefault="008B0B37" w:rsidP="00BC73FB">
      <w:pPr>
        <w:spacing w:after="0" w:line="192" w:lineRule="exact"/>
        <w:ind w:firstLine="3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The return of 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Шерлок холмс</w:t>
      </w:r>
    </w:p>
    <w:p w:rsidR="00BC73FB" w:rsidRPr="00BC73FB" w:rsidRDefault="00BC73FB" w:rsidP="00BC73FB">
      <w:pPr>
        <w:spacing w:after="0" w:line="192" w:lineRule="exac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FB">
        <w:rPr>
          <w:rFonts w:ascii="Times New Roman" w:eastAsia="Times New Roman" w:hAnsi="Times New Roman" w:cs="Times New Roman"/>
          <w:sz w:val="15"/>
          <w:szCs w:val="15"/>
          <w:lang w:eastAsia="ru-RU"/>
        </w:rPr>
        <w:t>Предлагаем вниманию читателей рассказы из книги Артура Конан Дойла «Возвращение Шерлока Холмса».</w:t>
      </w:r>
    </w:p>
    <w:p w:rsidR="00BC73FB" w:rsidRPr="008B0B37" w:rsidRDefault="00BC73FB" w:rsidP="00BC73FB">
      <w:pPr>
        <w:spacing w:after="0" w:line="192" w:lineRule="exact"/>
        <w:ind w:firstLine="3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C73FB">
        <w:rPr>
          <w:rFonts w:ascii="Times New Roman" w:eastAsia="Times New Roman" w:hAnsi="Times New Roman" w:cs="Times New Roman"/>
          <w:sz w:val="15"/>
          <w:szCs w:val="15"/>
          <w:lang w:eastAsia="ru-RU"/>
        </w:rPr>
        <w:t>Неадаптированный текст рассказов снабжен коммен</w:t>
      </w:r>
      <w:r w:rsidRPr="00BC73FB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тариями и словарем. Книга предназначена для старше</w:t>
      </w:r>
      <w:r w:rsidRPr="00BC73FB">
        <w:rPr>
          <w:rFonts w:ascii="Times New Roman" w:eastAsia="Times New Roman" w:hAnsi="Times New Roman" w:cs="Times New Roman"/>
          <w:sz w:val="15"/>
          <w:szCs w:val="15"/>
          <w:lang w:eastAsia="ru-RU"/>
        </w:rPr>
        <w:softHyphen/>
        <w:t>классников, студентов языковых вузов и всех любителей детективного жанра.</w:t>
      </w:r>
    </w:p>
    <w:p w:rsidR="00BC73FB" w:rsidRPr="008B0B37" w:rsidRDefault="00BC73FB" w:rsidP="00BC73FB">
      <w:pPr>
        <w:spacing w:after="0" w:line="192" w:lineRule="exact"/>
        <w:ind w:firstLine="3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C73FB" w:rsidRPr="008B0B37" w:rsidRDefault="00BC73FB" w:rsidP="00BC73FB">
      <w:pPr>
        <w:spacing w:after="0" w:line="192" w:lineRule="exact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FB" w:rsidRPr="00BC73FB" w:rsidRDefault="00BC73FB" w:rsidP="00BC73FB">
      <w:pPr>
        <w:shd w:val="clear" w:color="auto" w:fill="4A1811"/>
        <w:spacing w:after="0" w:line="245" w:lineRule="exact"/>
        <w:ind w:left="20" w:right="20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</w:p>
    <w:p w:rsidR="00BC73FB" w:rsidRPr="00BC73FB" w:rsidRDefault="00BC73FB" w:rsidP="00BC73FB">
      <w:pPr>
        <w:shd w:val="clear" w:color="auto" w:fill="4A1811"/>
        <w:spacing w:after="0" w:line="245" w:lineRule="exact"/>
        <w:ind w:left="20" w:right="20"/>
        <w:jc w:val="both"/>
        <w:rPr>
          <w:rFonts w:ascii="Tahoma" w:eastAsia="Times New Roman" w:hAnsi="Tahoma" w:cs="Tahoma"/>
          <w:color w:val="FFFFFF"/>
          <w:sz w:val="17"/>
          <w:szCs w:val="17"/>
          <w:lang w:eastAsia="ru-RU"/>
        </w:rPr>
      </w:pPr>
    </w:p>
    <w:p w:rsidR="00BC73FB" w:rsidRPr="00BC73FB" w:rsidRDefault="00BC73FB" w:rsidP="00BC73FB">
      <w:pPr>
        <w:shd w:val="clear" w:color="auto" w:fill="4A1811"/>
        <w:spacing w:after="0" w:line="245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Побывав как-то раз у Рейхенбахского водо</w:t>
      </w: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softHyphen/>
        <w:t>пада, сэр Артур Конан Дойл был поражен его красотой и решил, что Шерлок Холмс должен умереть именно здесь. Писатель относился к рассказам о знаменитом сыщике и его друге и биографе докторе Ватсоне как к несерьез</w:t>
      </w: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softHyphen/>
        <w:t>ному чтиву, и в какой-то момент«похоронил» своего героя на дне водопада после смер</w:t>
      </w: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softHyphen/>
        <w:t>тельной схватки с профессором Мориарти. Но пошел поток писем от возмущенных чита</w:t>
      </w: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softHyphen/>
        <w:t>телей, в том числе и от членов королевской семьи, с требованием «воскресить» героя, и в результате появился сборник «Возвраще</w:t>
      </w: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softHyphen/>
        <w:t>ние Шерлока Холмса», а на смотровой пло</w:t>
      </w: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softHyphen/>
        <w:t>щадке у Рейхенбахского водопада установи</w:t>
      </w:r>
      <w:r w:rsidRPr="00BC73FB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softHyphen/>
        <w:t>ли памятную табличку в честь знаменитого литературного персонажа. Предлагаем вниманию читателей рассказы из этого сборника, снабженные комментариями и словарем.</w:t>
      </w:r>
    </w:p>
    <w:p w:rsidR="00B426B4" w:rsidRDefault="00B426B4"/>
    <w:sectPr w:rsidR="00B426B4" w:rsidSect="00BC73F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/>
  <w:rsids>
    <w:rsidRoot w:val="00BC73FB"/>
    <w:rsid w:val="00070A7F"/>
    <w:rsid w:val="00151489"/>
    <w:rsid w:val="001D493B"/>
    <w:rsid w:val="005D7C1D"/>
    <w:rsid w:val="00843A21"/>
    <w:rsid w:val="008B0B37"/>
    <w:rsid w:val="009547DA"/>
    <w:rsid w:val="00B10823"/>
    <w:rsid w:val="00B426B4"/>
    <w:rsid w:val="00BA7920"/>
    <w:rsid w:val="00BC73FB"/>
    <w:rsid w:val="00BE568D"/>
    <w:rsid w:val="00E54C81"/>
    <w:rsid w:val="00F7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>Unknow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2014-02-03T09:22:00Z</dcterms:created>
  <dcterms:modified xsi:type="dcterms:W3CDTF">2014-03-31T13:27:00Z</dcterms:modified>
</cp:coreProperties>
</file>