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03" w:rsidRPr="005120DF" w:rsidRDefault="00160103" w:rsidP="00160103">
      <w:pPr>
        <w:widowControl w:val="0"/>
        <w:tabs>
          <w:tab w:val="left" w:pos="3000"/>
        </w:tabs>
        <w:autoSpaceDE w:val="0"/>
        <w:autoSpaceDN w:val="0"/>
        <w:adjustRightInd w:val="0"/>
        <w:spacing w:after="0" w:line="240" w:lineRule="auto"/>
        <w:rPr>
          <w:rFonts w:ascii="Arial" w:hAnsi="Arial" w:cs="Arial"/>
          <w:b/>
          <w:bCs/>
        </w:rPr>
      </w:pPr>
      <w:r w:rsidRPr="005120DF">
        <w:rPr>
          <w:rFonts w:ascii="Arial" w:hAnsi="Arial" w:cs="Arial"/>
          <w:b/>
          <w:bCs/>
        </w:rPr>
        <w:t>613.2:614.31(075.8)</w:t>
      </w:r>
    </w:p>
    <w:p w:rsidR="00160103" w:rsidRPr="005120DF" w:rsidRDefault="00E52666" w:rsidP="00160103">
      <w:pPr>
        <w:widowControl w:val="0"/>
        <w:tabs>
          <w:tab w:val="left" w:pos="3000"/>
        </w:tabs>
        <w:autoSpaceDE w:val="0"/>
        <w:autoSpaceDN w:val="0"/>
        <w:adjustRightInd w:val="0"/>
        <w:spacing w:after="0" w:line="240" w:lineRule="auto"/>
        <w:rPr>
          <w:rFonts w:ascii="Arial" w:hAnsi="Arial" w:cs="Arial"/>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w:t>
      </w:r>
      <w:r w:rsidR="00160103" w:rsidRPr="005120DF">
        <w:rPr>
          <w:rFonts w:ascii="Arial" w:hAnsi="Arial" w:cs="Arial"/>
          <w:b/>
          <w:bCs/>
        </w:rPr>
        <w:t>Б316</w:t>
      </w:r>
    </w:p>
    <w:p w:rsidR="00160103" w:rsidRPr="005120DF" w:rsidRDefault="00E52666" w:rsidP="00160103">
      <w:pPr>
        <w:widowControl w:val="0"/>
        <w:autoSpaceDE w:val="0"/>
        <w:autoSpaceDN w:val="0"/>
        <w:adjustRightInd w:val="0"/>
        <w:spacing w:after="0" w:line="240" w:lineRule="auto"/>
        <w:rPr>
          <w:rFonts w:ascii="Arial" w:hAnsi="Arial" w:cs="Arial"/>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sidRPr="005120DF">
        <w:rPr>
          <w:rFonts w:ascii="Arial" w:hAnsi="Arial" w:cs="Arial"/>
          <w:b/>
          <w:bCs/>
        </w:rPr>
        <w:t>Бацукова, Наталья Леонидовна.</w:t>
      </w:r>
    </w:p>
    <w:p w:rsidR="00160103" w:rsidRPr="00A23100" w:rsidRDefault="00E52666" w:rsidP="00160103">
      <w:pPr>
        <w:pStyle w:val="a3"/>
        <w:rPr>
          <w:rFonts w:ascii="Arial" w:hAnsi="Arial" w:cs="Arial"/>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sidRPr="005120DF">
        <w:rPr>
          <w:rFonts w:ascii="Arial" w:hAnsi="Arial" w:cs="Arial"/>
        </w:rPr>
        <w:t>Гигиена питания : лабораторный практикум по гигиенической экспертизе пищевых продуктов : учеб</w:t>
      </w:r>
      <w:proofErr w:type="gramStart"/>
      <w:r w:rsidR="00160103" w:rsidRPr="005120DF">
        <w:rPr>
          <w:rFonts w:ascii="Arial" w:hAnsi="Arial" w:cs="Arial"/>
        </w:rPr>
        <w:t>.</w:t>
      </w:r>
      <w:proofErr w:type="gramEnd"/>
      <w:r w:rsidR="00160103" w:rsidRPr="005120DF">
        <w:rPr>
          <w:rFonts w:ascii="Arial" w:hAnsi="Arial" w:cs="Arial"/>
        </w:rPr>
        <w:t xml:space="preserve"> </w:t>
      </w:r>
      <w:proofErr w:type="gramStart"/>
      <w:r w:rsidR="00160103" w:rsidRPr="005120DF">
        <w:rPr>
          <w:rFonts w:ascii="Arial" w:hAnsi="Arial" w:cs="Arial"/>
        </w:rPr>
        <w:t>п</w:t>
      </w:r>
      <w:proofErr w:type="gramEnd"/>
      <w:r w:rsidR="00160103" w:rsidRPr="005120DF">
        <w:rPr>
          <w:rFonts w:ascii="Arial" w:hAnsi="Arial" w:cs="Arial"/>
        </w:rPr>
        <w:t xml:space="preserve">особие для студ. учреждений </w:t>
      </w:r>
      <w:proofErr w:type="spellStart"/>
      <w:r w:rsidR="00160103" w:rsidRPr="005120DF">
        <w:rPr>
          <w:rFonts w:ascii="Arial" w:hAnsi="Arial" w:cs="Arial"/>
        </w:rPr>
        <w:t>высш</w:t>
      </w:r>
      <w:proofErr w:type="spellEnd"/>
      <w:r w:rsidR="00160103" w:rsidRPr="005120DF">
        <w:rPr>
          <w:rFonts w:ascii="Arial" w:hAnsi="Arial" w:cs="Arial"/>
        </w:rPr>
        <w:t xml:space="preserve">. образования по специальности "Медико-профилактическое дело" : допущено </w:t>
      </w:r>
      <w:proofErr w:type="spellStart"/>
      <w:r w:rsidR="00160103" w:rsidRPr="005120DF">
        <w:rPr>
          <w:rFonts w:ascii="Arial" w:hAnsi="Arial" w:cs="Arial"/>
        </w:rPr>
        <w:t>М-вом</w:t>
      </w:r>
      <w:proofErr w:type="spellEnd"/>
      <w:r w:rsidR="00160103" w:rsidRPr="005120DF">
        <w:rPr>
          <w:rFonts w:ascii="Arial" w:hAnsi="Arial" w:cs="Arial"/>
        </w:rPr>
        <w:t xml:space="preserve"> образования </w:t>
      </w:r>
      <w:proofErr w:type="spellStart"/>
      <w:r w:rsidR="00160103" w:rsidRPr="005120DF">
        <w:rPr>
          <w:rFonts w:ascii="Arial" w:hAnsi="Arial" w:cs="Arial"/>
        </w:rPr>
        <w:t>Респ</w:t>
      </w:r>
      <w:proofErr w:type="spellEnd"/>
      <w:r w:rsidR="00160103" w:rsidRPr="005120DF">
        <w:rPr>
          <w:rFonts w:ascii="Arial" w:hAnsi="Arial" w:cs="Arial"/>
        </w:rPr>
        <w:t xml:space="preserve">. Беларусь / Н. Л. Бацукова, Я. Л. </w:t>
      </w:r>
      <w:proofErr w:type="spellStart"/>
      <w:r w:rsidR="00160103" w:rsidRPr="005120DF">
        <w:rPr>
          <w:rFonts w:ascii="Arial" w:hAnsi="Arial" w:cs="Arial"/>
        </w:rPr>
        <w:t>Мархоцкий</w:t>
      </w:r>
      <w:proofErr w:type="spellEnd"/>
      <w:r w:rsidR="00160103" w:rsidRPr="005120DF">
        <w:rPr>
          <w:rFonts w:ascii="Arial" w:hAnsi="Arial" w:cs="Arial"/>
        </w:rPr>
        <w:t xml:space="preserve">. - Минск : </w:t>
      </w:r>
      <w:proofErr w:type="spellStart"/>
      <w:r w:rsidR="00160103" w:rsidRPr="005120DF">
        <w:rPr>
          <w:rFonts w:ascii="Arial" w:hAnsi="Arial" w:cs="Arial"/>
        </w:rPr>
        <w:t>Вышэйш</w:t>
      </w:r>
      <w:r w:rsidR="00160103">
        <w:rPr>
          <w:rFonts w:ascii="Arial" w:hAnsi="Arial" w:cs="Arial"/>
        </w:rPr>
        <w:t>ая</w:t>
      </w:r>
      <w:proofErr w:type="spellEnd"/>
      <w:r w:rsidR="00160103">
        <w:rPr>
          <w:rFonts w:ascii="Arial" w:hAnsi="Arial" w:cs="Arial"/>
        </w:rPr>
        <w:t xml:space="preserve"> школа, 2016. - 206, [1] </w:t>
      </w:r>
      <w:proofErr w:type="gramStart"/>
      <w:r w:rsidR="00160103">
        <w:rPr>
          <w:rFonts w:ascii="Arial" w:hAnsi="Arial" w:cs="Arial"/>
        </w:rPr>
        <w:t>с</w:t>
      </w:r>
      <w:proofErr w:type="gramEnd"/>
      <w:r w:rsidR="00160103">
        <w:rPr>
          <w:rFonts w:ascii="Arial" w:hAnsi="Arial" w:cs="Arial"/>
        </w:rPr>
        <w:t>.</w:t>
      </w:r>
    </w:p>
    <w:p w:rsidR="00A23100" w:rsidRDefault="00A23100" w:rsidP="00160103">
      <w:pPr>
        <w:pStyle w:val="a3"/>
        <w:rPr>
          <w:rFonts w:ascii="Arial" w:hAnsi="Arial" w:cs="Arial"/>
          <w:lang w:val="en-US"/>
        </w:rPr>
      </w:pPr>
    </w:p>
    <w:p w:rsidR="00A23100" w:rsidRDefault="00A23100" w:rsidP="00160103">
      <w:pPr>
        <w:pStyle w:val="a3"/>
        <w:rPr>
          <w:rFonts w:ascii="Arial" w:hAnsi="Arial" w:cs="Arial"/>
          <w:lang w:val="en-US"/>
        </w:rPr>
      </w:pPr>
    </w:p>
    <w:p w:rsidR="00A23100" w:rsidRPr="00C515E6"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Приведена пищевая и биологическая ценность молока и молоч</w:t>
      </w:r>
      <w:r w:rsidRPr="00C515E6">
        <w:rPr>
          <w:rFonts w:ascii="Times New Roman" w:hAnsi="Times New Roman" w:cs="Times New Roman"/>
          <w:sz w:val="28"/>
          <w:szCs w:val="28"/>
        </w:rPr>
        <w:softHyphen/>
        <w:t>ных продуктов, мяса и мясных продуктов, рыбы и рыбных продуктов. Описана гигиеническая экспертиза пищевых продуктов в соответ</w:t>
      </w:r>
      <w:r w:rsidRPr="00C515E6">
        <w:rPr>
          <w:rFonts w:ascii="Times New Roman" w:hAnsi="Times New Roman" w:cs="Times New Roman"/>
          <w:sz w:val="28"/>
          <w:szCs w:val="28"/>
        </w:rPr>
        <w:softHyphen/>
        <w:t>ствии с действующими нормами и правилами, принятыми в Респуб</w:t>
      </w:r>
      <w:r w:rsidRPr="00C515E6">
        <w:rPr>
          <w:rFonts w:ascii="Times New Roman" w:hAnsi="Times New Roman" w:cs="Times New Roman"/>
          <w:sz w:val="28"/>
          <w:szCs w:val="28"/>
        </w:rPr>
        <w:softHyphen/>
        <w:t>лике Беларусь. Дана потребительская оценка качества основных пи</w:t>
      </w:r>
      <w:r w:rsidRPr="00C515E6">
        <w:rPr>
          <w:rFonts w:ascii="Times New Roman" w:hAnsi="Times New Roman" w:cs="Times New Roman"/>
          <w:sz w:val="28"/>
          <w:szCs w:val="28"/>
        </w:rPr>
        <w:softHyphen/>
        <w:t>щевых продуктов.</w:t>
      </w:r>
    </w:p>
    <w:p w:rsidR="00A23100" w:rsidRPr="00A23100"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&gt;&lt;</w:t>
      </w:r>
      <w:proofErr w:type="spellStart"/>
      <w:r w:rsidRPr="00C515E6">
        <w:rPr>
          <w:rFonts w:ascii="Times New Roman" w:hAnsi="Times New Roman" w:cs="Times New Roman"/>
          <w:sz w:val="28"/>
          <w:szCs w:val="28"/>
          <w:lang w:val="en-US"/>
        </w:rPr>
        <w:t>br</w:t>
      </w:r>
      <w:proofErr w:type="spellEnd"/>
      <w:proofErr w:type="gramStart"/>
      <w:r w:rsidRPr="00C515E6">
        <w:rPr>
          <w:rFonts w:ascii="Times New Roman" w:hAnsi="Times New Roman" w:cs="Times New Roman"/>
          <w:sz w:val="28"/>
          <w:szCs w:val="28"/>
        </w:rPr>
        <w:t>&gt;Д</w:t>
      </w:r>
      <w:proofErr w:type="gramEnd"/>
      <w:r w:rsidRPr="00C515E6">
        <w:rPr>
          <w:rFonts w:ascii="Times New Roman" w:hAnsi="Times New Roman" w:cs="Times New Roman"/>
          <w:sz w:val="28"/>
          <w:szCs w:val="28"/>
        </w:rPr>
        <w:t>ля студентов медико-профилактических специальностей учреж</w:t>
      </w:r>
      <w:r w:rsidRPr="00C515E6">
        <w:rPr>
          <w:rFonts w:ascii="Times New Roman" w:hAnsi="Times New Roman" w:cs="Times New Roman"/>
          <w:sz w:val="28"/>
          <w:szCs w:val="28"/>
        </w:rPr>
        <w:softHyphen/>
        <w:t>дений высшего образования, работников пищевой промышленности и общественного питания.</w:t>
      </w:r>
    </w:p>
    <w:p w:rsidR="00A23100" w:rsidRPr="00A23100" w:rsidRDefault="00A23100" w:rsidP="00160103">
      <w:pPr>
        <w:pStyle w:val="a3"/>
        <w:rPr>
          <w:rFonts w:ascii="Arial" w:hAnsi="Arial" w:cs="Arial"/>
        </w:rPr>
      </w:pPr>
    </w:p>
    <w:p w:rsidR="00160103" w:rsidRPr="00E52666" w:rsidRDefault="00160103" w:rsidP="00160103">
      <w:pPr>
        <w:pStyle w:val="a3"/>
        <w:rPr>
          <w:rFonts w:ascii="Arial" w:hAnsi="Arial" w:cs="Arial"/>
          <w:b/>
        </w:rPr>
      </w:pPr>
    </w:p>
    <w:p w:rsidR="00160103" w:rsidRPr="00336CE5" w:rsidRDefault="00160103" w:rsidP="00160103">
      <w:pPr>
        <w:pStyle w:val="a3"/>
        <w:rPr>
          <w:rFonts w:ascii="Arial" w:hAnsi="Arial" w:cs="Arial"/>
          <w:b/>
        </w:rPr>
      </w:pPr>
      <w:r w:rsidRPr="00336CE5">
        <w:rPr>
          <w:rFonts w:ascii="Arial" w:hAnsi="Arial" w:cs="Arial"/>
          <w:b/>
        </w:rPr>
        <w:t>616-099-036.11-074(075.8)</w:t>
      </w:r>
    </w:p>
    <w:p w:rsidR="00160103" w:rsidRPr="00336CE5"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w:t>
      </w:r>
      <w:r w:rsidR="00160103" w:rsidRPr="00336CE5">
        <w:rPr>
          <w:rFonts w:ascii="Arial" w:hAnsi="Arial" w:cs="Arial"/>
          <w:b/>
        </w:rPr>
        <w:t>Б825</w:t>
      </w:r>
    </w:p>
    <w:p w:rsidR="00160103" w:rsidRPr="00CA0B1B" w:rsidRDefault="00E52666" w:rsidP="00160103">
      <w:pPr>
        <w:pStyle w:val="a3"/>
        <w:rPr>
          <w:rFonts w:ascii="Arial" w:hAnsi="Arial" w:cs="Arial"/>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sidRPr="00336CE5">
        <w:rPr>
          <w:rFonts w:ascii="Arial" w:hAnsi="Arial" w:cs="Arial"/>
          <w:b/>
        </w:rPr>
        <w:t>Борисевич, Светлана Николаевна</w:t>
      </w:r>
      <w:r w:rsidR="00160103">
        <w:rPr>
          <w:rFonts w:ascii="Arial" w:hAnsi="Arial" w:cs="Arial"/>
        </w:rPr>
        <w:t>.</w:t>
      </w:r>
    </w:p>
    <w:p w:rsidR="00160103" w:rsidRDefault="00E52666" w:rsidP="00160103">
      <w:pPr>
        <w:pStyle w:val="a3"/>
        <w:rPr>
          <w:rFonts w:ascii="Arial" w:hAnsi="Arial" w:cs="Arial"/>
          <w:lang w:val="en-US"/>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sidRPr="00CA0B1B">
        <w:rPr>
          <w:rFonts w:ascii="Arial" w:hAnsi="Arial" w:cs="Arial"/>
        </w:rPr>
        <w:t xml:space="preserve">Лабораторная диагностика острых отравлений : учеб. пособие для студ. учреждений </w:t>
      </w:r>
      <w:proofErr w:type="spellStart"/>
      <w:r w:rsidR="00160103" w:rsidRPr="00CA0B1B">
        <w:rPr>
          <w:rFonts w:ascii="Arial" w:hAnsi="Arial" w:cs="Arial"/>
        </w:rPr>
        <w:t>высш</w:t>
      </w:r>
      <w:proofErr w:type="spellEnd"/>
      <w:r w:rsidR="00160103" w:rsidRPr="00CA0B1B">
        <w:rPr>
          <w:rFonts w:ascii="Arial" w:hAnsi="Arial" w:cs="Arial"/>
        </w:rPr>
        <w:t xml:space="preserve">. образования по мед. специальностям : допущено </w:t>
      </w:r>
      <w:proofErr w:type="spellStart"/>
      <w:r w:rsidR="00160103" w:rsidRPr="00CA0B1B">
        <w:rPr>
          <w:rFonts w:ascii="Arial" w:hAnsi="Arial" w:cs="Arial"/>
        </w:rPr>
        <w:t>М-вом</w:t>
      </w:r>
      <w:proofErr w:type="spellEnd"/>
      <w:r w:rsidR="00160103" w:rsidRPr="00CA0B1B">
        <w:rPr>
          <w:rFonts w:ascii="Arial" w:hAnsi="Arial" w:cs="Arial"/>
        </w:rPr>
        <w:t xml:space="preserve"> образования </w:t>
      </w:r>
      <w:proofErr w:type="spellStart"/>
      <w:r w:rsidR="00160103" w:rsidRPr="00CA0B1B">
        <w:rPr>
          <w:rFonts w:ascii="Arial" w:hAnsi="Arial" w:cs="Arial"/>
        </w:rPr>
        <w:t>Респ</w:t>
      </w:r>
      <w:proofErr w:type="spellEnd"/>
      <w:r w:rsidR="00160103" w:rsidRPr="00CA0B1B">
        <w:rPr>
          <w:rFonts w:ascii="Arial" w:hAnsi="Arial" w:cs="Arial"/>
        </w:rPr>
        <w:t xml:space="preserve">. Беларусь / С. Н. Борисевич. - Минск : </w:t>
      </w:r>
      <w:proofErr w:type="spellStart"/>
      <w:r w:rsidR="00160103" w:rsidRPr="00CA0B1B">
        <w:rPr>
          <w:rFonts w:ascii="Arial" w:hAnsi="Arial" w:cs="Arial"/>
        </w:rPr>
        <w:t>Вышэйшая</w:t>
      </w:r>
      <w:proofErr w:type="spellEnd"/>
      <w:r w:rsidR="00160103" w:rsidRPr="00CA0B1B">
        <w:rPr>
          <w:rFonts w:ascii="Arial" w:hAnsi="Arial" w:cs="Arial"/>
        </w:rPr>
        <w:t xml:space="preserve"> школа, 2016. - 222, [1] </w:t>
      </w:r>
      <w:proofErr w:type="gramStart"/>
      <w:r w:rsidR="00160103" w:rsidRPr="00CA0B1B">
        <w:rPr>
          <w:rFonts w:ascii="Arial" w:hAnsi="Arial" w:cs="Arial"/>
        </w:rPr>
        <w:t>с</w:t>
      </w:r>
      <w:proofErr w:type="gramEnd"/>
      <w:r w:rsidR="00160103" w:rsidRPr="00CA0B1B">
        <w:rPr>
          <w:rFonts w:ascii="Arial" w:hAnsi="Arial" w:cs="Arial"/>
        </w:rPr>
        <w:t>.</w:t>
      </w:r>
    </w:p>
    <w:p w:rsidR="00A23100" w:rsidRDefault="00A23100" w:rsidP="00160103">
      <w:pPr>
        <w:pStyle w:val="a3"/>
        <w:rPr>
          <w:rFonts w:ascii="Arial" w:hAnsi="Arial" w:cs="Arial"/>
          <w:lang w:val="en-US"/>
        </w:rPr>
      </w:pPr>
    </w:p>
    <w:p w:rsidR="00A23100" w:rsidRDefault="00A23100" w:rsidP="00160103">
      <w:pPr>
        <w:pStyle w:val="a3"/>
        <w:rPr>
          <w:rFonts w:ascii="Arial" w:hAnsi="Arial" w:cs="Arial"/>
          <w:lang w:val="en-US"/>
        </w:rPr>
      </w:pPr>
    </w:p>
    <w:p w:rsidR="00A23100" w:rsidRPr="00C515E6"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Содержит методические материалы для подготовки к занятиям по химико-токсикологическому и судебно-химическому анализу. Излага</w:t>
      </w:r>
      <w:r w:rsidRPr="00C515E6">
        <w:rPr>
          <w:rFonts w:ascii="Times New Roman" w:hAnsi="Times New Roman" w:cs="Times New Roman"/>
          <w:sz w:val="28"/>
          <w:szCs w:val="28"/>
        </w:rPr>
        <w:softHyphen/>
        <w:t xml:space="preserve">ются сведения об аналитической диагностике острых отравлений и наркоманий, </w:t>
      </w:r>
      <w:proofErr w:type="spellStart"/>
      <w:r w:rsidRPr="00C515E6">
        <w:rPr>
          <w:rFonts w:ascii="Times New Roman" w:hAnsi="Times New Roman" w:cs="Times New Roman"/>
          <w:sz w:val="28"/>
          <w:szCs w:val="28"/>
        </w:rPr>
        <w:t>биотрансформации</w:t>
      </w:r>
      <w:proofErr w:type="spellEnd"/>
      <w:r w:rsidRPr="00C515E6">
        <w:rPr>
          <w:rFonts w:ascii="Times New Roman" w:hAnsi="Times New Roman" w:cs="Times New Roman"/>
          <w:sz w:val="28"/>
          <w:szCs w:val="28"/>
        </w:rPr>
        <w:t xml:space="preserve"> чужеродных соединений в организме, аналитической токсикологии, которая включает описание спосо</w:t>
      </w:r>
      <w:r w:rsidRPr="00C515E6">
        <w:rPr>
          <w:rFonts w:ascii="Times New Roman" w:hAnsi="Times New Roman" w:cs="Times New Roman"/>
          <w:sz w:val="28"/>
          <w:szCs w:val="28"/>
        </w:rPr>
        <w:softHyphen/>
        <w:t xml:space="preserve">бов </w:t>
      </w:r>
      <w:proofErr w:type="spellStart"/>
      <w:r w:rsidRPr="00C515E6">
        <w:rPr>
          <w:rFonts w:ascii="Times New Roman" w:hAnsi="Times New Roman" w:cs="Times New Roman"/>
          <w:sz w:val="28"/>
          <w:szCs w:val="28"/>
        </w:rPr>
        <w:t>пробоподготовки</w:t>
      </w:r>
      <w:proofErr w:type="spellEnd"/>
      <w:r w:rsidRPr="00C515E6">
        <w:rPr>
          <w:rFonts w:ascii="Times New Roman" w:hAnsi="Times New Roman" w:cs="Times New Roman"/>
          <w:sz w:val="28"/>
          <w:szCs w:val="28"/>
        </w:rPr>
        <w:t xml:space="preserve">, </w:t>
      </w:r>
      <w:proofErr w:type="spellStart"/>
      <w:r w:rsidRPr="00C515E6">
        <w:rPr>
          <w:rFonts w:ascii="Times New Roman" w:hAnsi="Times New Roman" w:cs="Times New Roman"/>
          <w:sz w:val="28"/>
          <w:szCs w:val="28"/>
        </w:rPr>
        <w:t>хроматографических</w:t>
      </w:r>
      <w:proofErr w:type="spellEnd"/>
      <w:r w:rsidRPr="00C515E6">
        <w:rPr>
          <w:rFonts w:ascii="Times New Roman" w:hAnsi="Times New Roman" w:cs="Times New Roman"/>
          <w:sz w:val="28"/>
          <w:szCs w:val="28"/>
        </w:rPr>
        <w:t>, химических и иммунохимических методов исследования, методов атомной спектрометрии.</w:t>
      </w:r>
    </w:p>
    <w:p w:rsidR="00A23100" w:rsidRPr="00A23100"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&gt;&lt;</w:t>
      </w:r>
      <w:proofErr w:type="spellStart"/>
      <w:r w:rsidRPr="00C515E6">
        <w:rPr>
          <w:rFonts w:ascii="Times New Roman" w:hAnsi="Times New Roman" w:cs="Times New Roman"/>
          <w:sz w:val="28"/>
          <w:szCs w:val="28"/>
          <w:lang w:val="en-US"/>
        </w:rPr>
        <w:t>br</w:t>
      </w:r>
      <w:proofErr w:type="spellEnd"/>
      <w:proofErr w:type="gramStart"/>
      <w:r w:rsidRPr="00C515E6">
        <w:rPr>
          <w:rFonts w:ascii="Times New Roman" w:hAnsi="Times New Roman" w:cs="Times New Roman"/>
          <w:sz w:val="28"/>
          <w:szCs w:val="28"/>
        </w:rPr>
        <w:t>&gt;Д</w:t>
      </w:r>
      <w:proofErr w:type="gramEnd"/>
      <w:r w:rsidRPr="00C515E6">
        <w:rPr>
          <w:rFonts w:ascii="Times New Roman" w:hAnsi="Times New Roman" w:cs="Times New Roman"/>
          <w:sz w:val="28"/>
          <w:szCs w:val="28"/>
        </w:rPr>
        <w:t>ля студентов учреждений высшего образования по медицинским специальностям, также будет полезно студентам, обучающимся по фармацевтическим специальностям, специалистам химико-токсикологических и судебно-химических лабораторий.</w:t>
      </w:r>
    </w:p>
    <w:p w:rsidR="00A23100" w:rsidRPr="00A23100" w:rsidRDefault="00A23100" w:rsidP="00160103">
      <w:pPr>
        <w:pStyle w:val="a3"/>
        <w:rPr>
          <w:rFonts w:ascii="Arial" w:hAnsi="Arial" w:cs="Arial"/>
        </w:rPr>
      </w:pPr>
    </w:p>
    <w:p w:rsidR="00A23100" w:rsidRPr="00A23100" w:rsidRDefault="00A23100" w:rsidP="00160103">
      <w:pPr>
        <w:pStyle w:val="a3"/>
        <w:rPr>
          <w:rFonts w:ascii="Arial" w:hAnsi="Arial" w:cs="Arial"/>
          <w:b/>
        </w:rPr>
      </w:pPr>
    </w:p>
    <w:p w:rsidR="00160103" w:rsidRPr="00E52666" w:rsidRDefault="00160103" w:rsidP="00160103">
      <w:pPr>
        <w:pStyle w:val="a3"/>
        <w:rPr>
          <w:rFonts w:ascii="Arial" w:hAnsi="Arial" w:cs="Arial"/>
          <w:b/>
        </w:rPr>
      </w:pPr>
    </w:p>
    <w:p w:rsidR="00160103" w:rsidRPr="00413BF3" w:rsidRDefault="00160103" w:rsidP="00160103">
      <w:pPr>
        <w:pStyle w:val="a3"/>
        <w:rPr>
          <w:rFonts w:ascii="Arial" w:hAnsi="Arial" w:cs="Arial"/>
          <w:b/>
        </w:rPr>
      </w:pPr>
      <w:r w:rsidRPr="00413BF3">
        <w:rPr>
          <w:rFonts w:ascii="Arial" w:hAnsi="Arial" w:cs="Arial"/>
          <w:b/>
        </w:rPr>
        <w:t>616.831-009</w:t>
      </w:r>
    </w:p>
    <w:p w:rsidR="00160103" w:rsidRPr="00413BF3"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w:t>
      </w:r>
      <w:r w:rsidR="00160103" w:rsidRPr="00413BF3">
        <w:rPr>
          <w:rFonts w:ascii="Arial" w:hAnsi="Arial" w:cs="Arial"/>
          <w:b/>
        </w:rPr>
        <w:t>Б906</w:t>
      </w:r>
    </w:p>
    <w:p w:rsidR="00160103" w:rsidRPr="00413BF3"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proofErr w:type="spellStart"/>
      <w:r w:rsidR="00160103">
        <w:rPr>
          <w:rFonts w:ascii="Arial" w:hAnsi="Arial" w:cs="Arial"/>
          <w:b/>
        </w:rPr>
        <w:t>Буклина</w:t>
      </w:r>
      <w:proofErr w:type="spellEnd"/>
      <w:r w:rsidR="00160103">
        <w:rPr>
          <w:rFonts w:ascii="Arial" w:hAnsi="Arial" w:cs="Arial"/>
          <w:b/>
        </w:rPr>
        <w:t>, Светлана Борисовна.</w:t>
      </w:r>
    </w:p>
    <w:p w:rsidR="00160103" w:rsidRDefault="00E52666" w:rsidP="00160103">
      <w:pPr>
        <w:pStyle w:val="a3"/>
        <w:rPr>
          <w:rFonts w:ascii="Arial" w:hAnsi="Arial" w:cs="Arial"/>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sidRPr="00EA4054">
        <w:rPr>
          <w:rFonts w:ascii="Arial" w:hAnsi="Arial" w:cs="Arial"/>
        </w:rPr>
        <w:t>Нарушения высших психических функций при поражении глубинных и стволовых структур мозга</w:t>
      </w:r>
      <w:r w:rsidR="00160103">
        <w:rPr>
          <w:rFonts w:ascii="Arial" w:hAnsi="Arial" w:cs="Arial"/>
        </w:rPr>
        <w:t xml:space="preserve"> </w:t>
      </w:r>
      <w:r w:rsidR="00160103" w:rsidRPr="00EA4054">
        <w:rPr>
          <w:rFonts w:ascii="Arial" w:hAnsi="Arial" w:cs="Arial"/>
        </w:rPr>
        <w:t xml:space="preserve">: [монография] / С. Б. </w:t>
      </w:r>
      <w:proofErr w:type="spellStart"/>
      <w:r w:rsidR="00160103" w:rsidRPr="00EA4054">
        <w:rPr>
          <w:rFonts w:ascii="Arial" w:hAnsi="Arial" w:cs="Arial"/>
        </w:rPr>
        <w:t>Буклина</w:t>
      </w:r>
      <w:proofErr w:type="spellEnd"/>
      <w:r w:rsidR="00160103" w:rsidRPr="00EA4054">
        <w:rPr>
          <w:rFonts w:ascii="Arial" w:hAnsi="Arial" w:cs="Arial"/>
        </w:rPr>
        <w:t xml:space="preserve">. - Москва : </w:t>
      </w:r>
      <w:proofErr w:type="spellStart"/>
      <w:r w:rsidR="00160103" w:rsidRPr="00EA4054">
        <w:rPr>
          <w:rFonts w:ascii="Arial" w:hAnsi="Arial" w:cs="Arial"/>
        </w:rPr>
        <w:t>МЕДпресс-информ</w:t>
      </w:r>
      <w:proofErr w:type="spellEnd"/>
      <w:r w:rsidR="00160103" w:rsidRPr="00EA4054">
        <w:rPr>
          <w:rFonts w:ascii="Arial" w:hAnsi="Arial" w:cs="Arial"/>
        </w:rPr>
        <w:t>, 2016. - 311 с.</w:t>
      </w:r>
    </w:p>
    <w:p w:rsidR="00160103" w:rsidRDefault="00160103" w:rsidP="00160103">
      <w:pPr>
        <w:pStyle w:val="a3"/>
        <w:rPr>
          <w:rFonts w:ascii="Arial" w:hAnsi="Arial" w:cs="Arial"/>
          <w:b/>
          <w:lang w:val="en-US"/>
        </w:rPr>
      </w:pPr>
    </w:p>
    <w:p w:rsidR="00A23100" w:rsidRPr="00C515E6" w:rsidRDefault="00A23100" w:rsidP="00A23100">
      <w:pPr>
        <w:pStyle w:val="1"/>
        <w:shd w:val="clear" w:color="auto" w:fill="auto"/>
        <w:spacing w:line="240" w:lineRule="auto"/>
        <w:ind w:firstLine="709"/>
        <w:rPr>
          <w:rFonts w:ascii="Times New Roman" w:hAnsi="Times New Roman" w:cs="Times New Roman"/>
          <w:sz w:val="28"/>
          <w:szCs w:val="28"/>
        </w:rPr>
      </w:pPr>
      <w:proofErr w:type="gramStart"/>
      <w:r w:rsidRPr="00C515E6">
        <w:rPr>
          <w:rFonts w:ascii="Times New Roman" w:hAnsi="Times New Roman" w:cs="Times New Roman"/>
          <w:sz w:val="28"/>
          <w:szCs w:val="28"/>
        </w:rPr>
        <w:t xml:space="preserve">В монографии представлен многолетний опыт изучения нарушений высших психических функций (памяти, речевых и пространственных функций, </w:t>
      </w:r>
      <w:proofErr w:type="spellStart"/>
      <w:r w:rsidRPr="00C515E6">
        <w:rPr>
          <w:rFonts w:ascii="Times New Roman" w:hAnsi="Times New Roman" w:cs="Times New Roman"/>
          <w:sz w:val="28"/>
          <w:szCs w:val="28"/>
        </w:rPr>
        <w:t>праксиса</w:t>
      </w:r>
      <w:proofErr w:type="spellEnd"/>
      <w:r w:rsidRPr="00C515E6">
        <w:rPr>
          <w:rFonts w:ascii="Times New Roman" w:hAnsi="Times New Roman" w:cs="Times New Roman"/>
          <w:sz w:val="28"/>
          <w:szCs w:val="28"/>
        </w:rPr>
        <w:t xml:space="preserve"> и </w:t>
      </w:r>
      <w:proofErr w:type="spellStart"/>
      <w:r w:rsidRPr="00C515E6">
        <w:rPr>
          <w:rFonts w:ascii="Times New Roman" w:hAnsi="Times New Roman" w:cs="Times New Roman"/>
          <w:sz w:val="28"/>
          <w:szCs w:val="28"/>
        </w:rPr>
        <w:t>гнозиса</w:t>
      </w:r>
      <w:proofErr w:type="spellEnd"/>
      <w:r w:rsidRPr="00C515E6">
        <w:rPr>
          <w:rFonts w:ascii="Times New Roman" w:hAnsi="Times New Roman" w:cs="Times New Roman"/>
          <w:sz w:val="28"/>
          <w:szCs w:val="28"/>
        </w:rPr>
        <w:t xml:space="preserve">) путем </w:t>
      </w:r>
      <w:proofErr w:type="spellStart"/>
      <w:r w:rsidRPr="00C515E6">
        <w:rPr>
          <w:rFonts w:ascii="Times New Roman" w:hAnsi="Times New Roman" w:cs="Times New Roman"/>
          <w:sz w:val="28"/>
          <w:szCs w:val="28"/>
        </w:rPr>
        <w:t>синдромного</w:t>
      </w:r>
      <w:proofErr w:type="spellEnd"/>
      <w:r w:rsidRPr="00C515E6">
        <w:rPr>
          <w:rFonts w:ascii="Times New Roman" w:hAnsi="Times New Roman" w:cs="Times New Roman"/>
          <w:sz w:val="28"/>
          <w:szCs w:val="28"/>
        </w:rPr>
        <w:t xml:space="preserve"> нейропсихологического анализа по методу </w:t>
      </w:r>
      <w:proofErr w:type="spellStart"/>
      <w:r w:rsidRPr="00C515E6">
        <w:rPr>
          <w:rFonts w:ascii="Times New Roman" w:hAnsi="Times New Roman" w:cs="Times New Roman"/>
          <w:sz w:val="28"/>
          <w:szCs w:val="28"/>
        </w:rPr>
        <w:t>А.Р.Лурия</w:t>
      </w:r>
      <w:proofErr w:type="spellEnd"/>
      <w:r w:rsidRPr="00C515E6">
        <w:rPr>
          <w:rFonts w:ascii="Times New Roman" w:hAnsi="Times New Roman" w:cs="Times New Roman"/>
          <w:sz w:val="28"/>
          <w:szCs w:val="28"/>
        </w:rPr>
        <w:t xml:space="preserve"> у больных с поражениями хвостатого ядра, </w:t>
      </w:r>
      <w:r w:rsidRPr="00C515E6">
        <w:rPr>
          <w:rFonts w:ascii="Times New Roman" w:hAnsi="Times New Roman" w:cs="Times New Roman"/>
          <w:sz w:val="28"/>
          <w:szCs w:val="28"/>
        </w:rPr>
        <w:lastRenderedPageBreak/>
        <w:t xml:space="preserve">таламуса, поясной извилины, </w:t>
      </w:r>
      <w:proofErr w:type="spellStart"/>
      <w:r w:rsidRPr="00C515E6">
        <w:rPr>
          <w:rFonts w:ascii="Times New Roman" w:hAnsi="Times New Roman" w:cs="Times New Roman"/>
          <w:sz w:val="28"/>
          <w:szCs w:val="28"/>
        </w:rPr>
        <w:t>гиппокампа</w:t>
      </w:r>
      <w:proofErr w:type="spellEnd"/>
      <w:r w:rsidRPr="00C515E6">
        <w:rPr>
          <w:rFonts w:ascii="Times New Roman" w:hAnsi="Times New Roman" w:cs="Times New Roman"/>
          <w:sz w:val="28"/>
          <w:szCs w:val="28"/>
        </w:rPr>
        <w:t>, мозолистого тела, мозжечка и разных отделов ствола головного мозга до и после оперативного удаления очагов сосудистой патологии перечисленных структур мозга.</w:t>
      </w:r>
      <w:proofErr w:type="gramEnd"/>
    </w:p>
    <w:p w:rsidR="00A23100" w:rsidRPr="00C515E6"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&gt;&lt;</w:t>
      </w:r>
      <w:proofErr w:type="spellStart"/>
      <w:r w:rsidRPr="00C515E6">
        <w:rPr>
          <w:rFonts w:ascii="Times New Roman" w:hAnsi="Times New Roman" w:cs="Times New Roman"/>
          <w:sz w:val="28"/>
          <w:szCs w:val="28"/>
          <w:lang w:val="en-US"/>
        </w:rPr>
        <w:t>br</w:t>
      </w:r>
      <w:proofErr w:type="spellEnd"/>
      <w:proofErr w:type="gramStart"/>
      <w:r w:rsidRPr="00C515E6">
        <w:rPr>
          <w:rFonts w:ascii="Times New Roman" w:hAnsi="Times New Roman" w:cs="Times New Roman"/>
          <w:sz w:val="28"/>
          <w:szCs w:val="28"/>
        </w:rPr>
        <w:t>&gt;В</w:t>
      </w:r>
      <w:proofErr w:type="gramEnd"/>
      <w:r w:rsidRPr="00C515E6">
        <w:rPr>
          <w:rFonts w:ascii="Times New Roman" w:hAnsi="Times New Roman" w:cs="Times New Roman"/>
          <w:sz w:val="28"/>
          <w:szCs w:val="28"/>
        </w:rPr>
        <w:t xml:space="preserve"> работе приведено большое количество клинических наблюдений, образцов рисунков и письма пациентов, </w:t>
      </w:r>
      <w:proofErr w:type="spellStart"/>
      <w:r w:rsidRPr="00C515E6">
        <w:rPr>
          <w:rFonts w:ascii="Times New Roman" w:hAnsi="Times New Roman" w:cs="Times New Roman"/>
          <w:sz w:val="28"/>
          <w:szCs w:val="28"/>
        </w:rPr>
        <w:t>ангиограмм</w:t>
      </w:r>
      <w:proofErr w:type="spellEnd"/>
      <w:r w:rsidRPr="00C515E6">
        <w:rPr>
          <w:rFonts w:ascii="Times New Roman" w:hAnsi="Times New Roman" w:cs="Times New Roman"/>
          <w:sz w:val="28"/>
          <w:szCs w:val="28"/>
        </w:rPr>
        <w:t>, компьютерных или магнитно-резонанс</w:t>
      </w:r>
      <w:r w:rsidRPr="00C515E6">
        <w:rPr>
          <w:rFonts w:ascii="Times New Roman" w:hAnsi="Times New Roman" w:cs="Times New Roman"/>
          <w:sz w:val="28"/>
          <w:szCs w:val="28"/>
        </w:rPr>
        <w:softHyphen/>
        <w:t xml:space="preserve">ных </w:t>
      </w:r>
      <w:proofErr w:type="spellStart"/>
      <w:r w:rsidRPr="00C515E6">
        <w:rPr>
          <w:rFonts w:ascii="Times New Roman" w:hAnsi="Times New Roman" w:cs="Times New Roman"/>
          <w:sz w:val="28"/>
          <w:szCs w:val="28"/>
        </w:rPr>
        <w:t>томограмм</w:t>
      </w:r>
      <w:proofErr w:type="spellEnd"/>
      <w:r w:rsidRPr="00C515E6">
        <w:rPr>
          <w:rFonts w:ascii="Times New Roman" w:hAnsi="Times New Roman" w:cs="Times New Roman"/>
          <w:sz w:val="28"/>
          <w:szCs w:val="28"/>
        </w:rPr>
        <w:t xml:space="preserve"> головного мозга. Материал, собранный в ФГБНУ «НИИ нейрохирур</w:t>
      </w:r>
      <w:r w:rsidRPr="00C515E6">
        <w:rPr>
          <w:rFonts w:ascii="Times New Roman" w:hAnsi="Times New Roman" w:cs="Times New Roman"/>
          <w:sz w:val="28"/>
          <w:szCs w:val="28"/>
        </w:rPr>
        <w:softHyphen/>
        <w:t>гии им. акад. Н.Н.Бурденко», является в нашей стране уникальным.</w:t>
      </w:r>
    </w:p>
    <w:p w:rsidR="00A23100" w:rsidRPr="00A23100"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 xml:space="preserve">&gt;Книга рассчитана на </w:t>
      </w:r>
      <w:proofErr w:type="spellStart"/>
      <w:r w:rsidRPr="00C515E6">
        <w:rPr>
          <w:rFonts w:ascii="Times New Roman" w:hAnsi="Times New Roman" w:cs="Times New Roman"/>
          <w:sz w:val="28"/>
          <w:szCs w:val="28"/>
        </w:rPr>
        <w:t>нейропсихологов</w:t>
      </w:r>
      <w:proofErr w:type="spellEnd"/>
      <w:r w:rsidRPr="00C515E6">
        <w:rPr>
          <w:rFonts w:ascii="Times New Roman" w:hAnsi="Times New Roman" w:cs="Times New Roman"/>
          <w:sz w:val="28"/>
          <w:szCs w:val="28"/>
        </w:rPr>
        <w:t>, неврологов, нейрофизиологов и всех, кто интересуется работой головного мозга.</w:t>
      </w:r>
    </w:p>
    <w:p w:rsidR="00A23100" w:rsidRPr="00A23100" w:rsidRDefault="00A23100" w:rsidP="00160103">
      <w:pPr>
        <w:pStyle w:val="a3"/>
        <w:rPr>
          <w:rFonts w:ascii="Arial" w:hAnsi="Arial" w:cs="Arial"/>
          <w:b/>
        </w:rPr>
      </w:pPr>
    </w:p>
    <w:p w:rsidR="00A23100" w:rsidRPr="00A23100" w:rsidRDefault="00A23100" w:rsidP="00160103">
      <w:pPr>
        <w:pStyle w:val="a3"/>
        <w:rPr>
          <w:rFonts w:ascii="Arial" w:hAnsi="Arial" w:cs="Arial"/>
          <w:b/>
        </w:rPr>
      </w:pPr>
    </w:p>
    <w:p w:rsidR="00A23100" w:rsidRPr="00A23100" w:rsidRDefault="00A23100" w:rsidP="00160103">
      <w:pPr>
        <w:pStyle w:val="a3"/>
        <w:rPr>
          <w:rFonts w:ascii="Arial" w:hAnsi="Arial" w:cs="Arial"/>
          <w:b/>
        </w:rPr>
      </w:pPr>
    </w:p>
    <w:p w:rsidR="00160103" w:rsidRPr="00413BF3" w:rsidRDefault="00160103" w:rsidP="00160103">
      <w:pPr>
        <w:pStyle w:val="a3"/>
        <w:rPr>
          <w:rFonts w:ascii="Arial" w:hAnsi="Arial" w:cs="Arial"/>
          <w:b/>
        </w:rPr>
      </w:pPr>
      <w:r w:rsidRPr="00413BF3">
        <w:rPr>
          <w:rFonts w:ascii="Arial" w:hAnsi="Arial" w:cs="Arial"/>
          <w:b/>
        </w:rPr>
        <w:t>616.92/.93</w:t>
      </w:r>
    </w:p>
    <w:p w:rsidR="00160103" w:rsidRPr="00413BF3"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w:t>
      </w:r>
      <w:r w:rsidR="00160103" w:rsidRPr="00413BF3">
        <w:rPr>
          <w:rFonts w:ascii="Arial" w:hAnsi="Arial" w:cs="Arial"/>
          <w:b/>
        </w:rPr>
        <w:t>Д243</w:t>
      </w:r>
    </w:p>
    <w:p w:rsidR="00160103" w:rsidRPr="00413BF3"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Pr>
          <w:rFonts w:ascii="Arial" w:hAnsi="Arial" w:cs="Arial"/>
          <w:b/>
        </w:rPr>
        <w:t>Дворецкий, Леонид Иванович.</w:t>
      </w:r>
    </w:p>
    <w:p w:rsidR="00160103" w:rsidRDefault="00E52666" w:rsidP="00160103">
      <w:pPr>
        <w:pStyle w:val="a3"/>
        <w:rPr>
          <w:rFonts w:ascii="Arial" w:hAnsi="Arial" w:cs="Arial"/>
          <w:lang w:val="en-US"/>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sidRPr="00413BF3">
        <w:rPr>
          <w:rFonts w:ascii="Arial" w:hAnsi="Arial" w:cs="Arial"/>
        </w:rPr>
        <w:t xml:space="preserve">Лихорадка неясного генеза : вечная клиническая интрига / Л. И. Дворецкий. - Москва : </w:t>
      </w:r>
      <w:proofErr w:type="spellStart"/>
      <w:r w:rsidR="00160103" w:rsidRPr="00413BF3">
        <w:rPr>
          <w:rFonts w:ascii="Arial" w:hAnsi="Arial" w:cs="Arial"/>
        </w:rPr>
        <w:t>МЕ</w:t>
      </w:r>
      <w:r w:rsidR="00160103">
        <w:rPr>
          <w:rFonts w:ascii="Arial" w:hAnsi="Arial" w:cs="Arial"/>
        </w:rPr>
        <w:t>Дпресс-информ</w:t>
      </w:r>
      <w:proofErr w:type="spellEnd"/>
      <w:r w:rsidR="00160103">
        <w:rPr>
          <w:rFonts w:ascii="Arial" w:hAnsi="Arial" w:cs="Arial"/>
        </w:rPr>
        <w:t>, 2016. - 176 с.</w:t>
      </w:r>
    </w:p>
    <w:p w:rsidR="00A23100" w:rsidRDefault="00A23100" w:rsidP="00160103">
      <w:pPr>
        <w:pStyle w:val="a3"/>
        <w:rPr>
          <w:rFonts w:ascii="Arial" w:hAnsi="Arial" w:cs="Arial"/>
          <w:lang w:val="en-US"/>
        </w:rPr>
      </w:pPr>
    </w:p>
    <w:p w:rsidR="00A23100" w:rsidRPr="00C515E6"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Книга посвящена актуальной проблеме клинической медицины - диагностике и ведению больных с наличием неясной лихорадки. Подробно обсуждаются особен</w:t>
      </w:r>
      <w:r w:rsidRPr="00C515E6">
        <w:rPr>
          <w:rFonts w:ascii="Times New Roman" w:hAnsi="Times New Roman" w:cs="Times New Roman"/>
          <w:sz w:val="28"/>
          <w:szCs w:val="28"/>
        </w:rPr>
        <w:softHyphen/>
        <w:t>ности основных заболеваний, при которых лихорадка может быть на протяжении определенного срока основным или даже единственным симптомом. Приводятся алгоритмы диагностического поиска с целью расшифровки причин длительной лихорадки, а также тактика ведения данной категории пациентов.</w:t>
      </w:r>
    </w:p>
    <w:p w:rsidR="00A23100" w:rsidRPr="00A23100"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&gt;Книга предназначена для практикующих врачей, прежде всего интернистов, но может быть полезной и для врачей различных специальностей с учетом клиниче</w:t>
      </w:r>
      <w:r w:rsidRPr="00C515E6">
        <w:rPr>
          <w:rFonts w:ascii="Times New Roman" w:hAnsi="Times New Roman" w:cs="Times New Roman"/>
          <w:sz w:val="28"/>
          <w:szCs w:val="28"/>
        </w:rPr>
        <w:softHyphen/>
        <w:t xml:space="preserve">ской </w:t>
      </w:r>
      <w:proofErr w:type="spellStart"/>
      <w:r w:rsidRPr="00C515E6">
        <w:rPr>
          <w:rFonts w:ascii="Times New Roman" w:hAnsi="Times New Roman" w:cs="Times New Roman"/>
          <w:sz w:val="28"/>
          <w:szCs w:val="28"/>
        </w:rPr>
        <w:t>междисциплинарности</w:t>
      </w:r>
      <w:proofErr w:type="spellEnd"/>
      <w:r w:rsidRPr="00C515E6">
        <w:rPr>
          <w:rFonts w:ascii="Times New Roman" w:hAnsi="Times New Roman" w:cs="Times New Roman"/>
          <w:sz w:val="28"/>
          <w:szCs w:val="28"/>
        </w:rPr>
        <w:t xml:space="preserve"> данной проблемы.</w:t>
      </w:r>
    </w:p>
    <w:p w:rsidR="00A23100" w:rsidRPr="00A23100" w:rsidRDefault="00A23100" w:rsidP="00160103">
      <w:pPr>
        <w:pStyle w:val="a3"/>
        <w:rPr>
          <w:rFonts w:ascii="Arial" w:hAnsi="Arial" w:cs="Arial"/>
        </w:rPr>
      </w:pPr>
    </w:p>
    <w:p w:rsidR="00160103" w:rsidRPr="00160103" w:rsidRDefault="00160103" w:rsidP="00160103">
      <w:pPr>
        <w:pStyle w:val="a3"/>
        <w:rPr>
          <w:rFonts w:ascii="Arial" w:hAnsi="Arial" w:cs="Arial"/>
          <w:b/>
        </w:rPr>
      </w:pPr>
    </w:p>
    <w:p w:rsidR="00160103" w:rsidRPr="00EA4054" w:rsidRDefault="00160103" w:rsidP="00160103">
      <w:pPr>
        <w:pStyle w:val="a3"/>
        <w:rPr>
          <w:rFonts w:ascii="Arial" w:hAnsi="Arial" w:cs="Arial"/>
          <w:b/>
        </w:rPr>
      </w:pPr>
      <w:r w:rsidRPr="00EA4054">
        <w:rPr>
          <w:rFonts w:ascii="Arial" w:hAnsi="Arial" w:cs="Arial"/>
          <w:b/>
        </w:rPr>
        <w:t>616.5-001.1</w:t>
      </w:r>
    </w:p>
    <w:p w:rsidR="00160103" w:rsidRPr="00EA4054"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w:t>
      </w:r>
      <w:r w:rsidR="00160103" w:rsidRPr="00EA4054">
        <w:rPr>
          <w:rFonts w:ascii="Arial" w:hAnsi="Arial" w:cs="Arial"/>
          <w:b/>
        </w:rPr>
        <w:t>К493</w:t>
      </w:r>
    </w:p>
    <w:p w:rsidR="00160103" w:rsidRDefault="00E52666" w:rsidP="00160103">
      <w:pPr>
        <w:pStyle w:val="a3"/>
        <w:rPr>
          <w:rFonts w:ascii="Arial" w:hAnsi="Arial" w:cs="Arial"/>
          <w:lang w:val="en-US"/>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sidRPr="00EA4054">
        <w:rPr>
          <w:rFonts w:ascii="Arial" w:hAnsi="Arial" w:cs="Arial"/>
          <w:b/>
        </w:rPr>
        <w:t>Клиническое руководство по контактному дерматиту</w:t>
      </w:r>
      <w:r w:rsidR="00160103">
        <w:rPr>
          <w:rFonts w:ascii="Arial" w:hAnsi="Arial" w:cs="Arial"/>
          <w:b/>
        </w:rPr>
        <w:t xml:space="preserve"> </w:t>
      </w:r>
      <w:r w:rsidR="00160103" w:rsidRPr="00EA4054">
        <w:rPr>
          <w:rFonts w:ascii="Arial" w:hAnsi="Arial" w:cs="Arial"/>
          <w:b/>
        </w:rPr>
        <w:t>:</w:t>
      </w:r>
      <w:r w:rsidR="00160103" w:rsidRPr="00EA4054">
        <w:rPr>
          <w:rFonts w:ascii="Arial" w:hAnsi="Arial" w:cs="Arial"/>
        </w:rPr>
        <w:t xml:space="preserve"> диагностика и лечение в зависимости от области поражения / под ред. Р. </w:t>
      </w:r>
      <w:proofErr w:type="spellStart"/>
      <w:r w:rsidR="00160103" w:rsidRPr="00EA4054">
        <w:rPr>
          <w:rFonts w:ascii="Arial" w:hAnsi="Arial" w:cs="Arial"/>
        </w:rPr>
        <w:t>Льюаллен</w:t>
      </w:r>
      <w:proofErr w:type="spellEnd"/>
      <w:r w:rsidR="00160103" w:rsidRPr="00EA4054">
        <w:rPr>
          <w:rFonts w:ascii="Arial" w:hAnsi="Arial" w:cs="Arial"/>
        </w:rPr>
        <w:t xml:space="preserve">, А. Кларк, С. Р. </w:t>
      </w:r>
      <w:proofErr w:type="spellStart"/>
      <w:r w:rsidR="00160103" w:rsidRPr="00EA4054">
        <w:rPr>
          <w:rFonts w:ascii="Arial" w:hAnsi="Arial" w:cs="Arial"/>
        </w:rPr>
        <w:t>Фелдмана</w:t>
      </w:r>
      <w:proofErr w:type="spellEnd"/>
      <w:r w:rsidR="00160103" w:rsidRPr="00EA4054">
        <w:rPr>
          <w:rFonts w:ascii="Arial" w:hAnsi="Arial" w:cs="Arial"/>
        </w:rPr>
        <w:t xml:space="preserve"> ; пер. с англ. [В. Ю. Халатов] ; под ред. О. Ю. Олисовой. - Москва : </w:t>
      </w:r>
      <w:proofErr w:type="spellStart"/>
      <w:r w:rsidR="00160103" w:rsidRPr="00EA4054">
        <w:rPr>
          <w:rFonts w:ascii="Arial" w:hAnsi="Arial" w:cs="Arial"/>
        </w:rPr>
        <w:t>МЕДпресс-информ</w:t>
      </w:r>
      <w:proofErr w:type="spellEnd"/>
      <w:r w:rsidR="00160103" w:rsidRPr="00EA4054">
        <w:rPr>
          <w:rFonts w:ascii="Arial" w:hAnsi="Arial" w:cs="Arial"/>
        </w:rPr>
        <w:t>, 2016. - 95 с.</w:t>
      </w:r>
    </w:p>
    <w:p w:rsidR="00A23100" w:rsidRDefault="00A23100" w:rsidP="00160103">
      <w:pPr>
        <w:pStyle w:val="a3"/>
        <w:rPr>
          <w:rFonts w:ascii="Arial" w:hAnsi="Arial" w:cs="Arial"/>
          <w:lang w:val="en-US"/>
        </w:rPr>
      </w:pPr>
    </w:p>
    <w:p w:rsidR="00A23100" w:rsidRDefault="00A23100" w:rsidP="00160103">
      <w:pPr>
        <w:pStyle w:val="a3"/>
        <w:rPr>
          <w:rFonts w:ascii="Arial" w:hAnsi="Arial" w:cs="Arial"/>
          <w:lang w:val="en-US"/>
        </w:rPr>
      </w:pPr>
    </w:p>
    <w:p w:rsidR="00A23100" w:rsidRPr="00C515E6"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Контактный дерматит - распространенное заболевание кожи, с которым часто сталкиваются врачи. Цель данного руководства - акцентировать внимание на лока</w:t>
      </w:r>
      <w:r w:rsidRPr="00C515E6">
        <w:rPr>
          <w:rFonts w:ascii="Times New Roman" w:hAnsi="Times New Roman" w:cs="Times New Roman"/>
          <w:sz w:val="28"/>
          <w:szCs w:val="28"/>
        </w:rPr>
        <w:softHyphen/>
        <w:t>лизации процесса, сделать это широко распространенное заболевание более доступ</w:t>
      </w:r>
      <w:r w:rsidRPr="00C515E6">
        <w:rPr>
          <w:rFonts w:ascii="Times New Roman" w:hAnsi="Times New Roman" w:cs="Times New Roman"/>
          <w:sz w:val="28"/>
          <w:szCs w:val="28"/>
        </w:rPr>
        <w:softHyphen/>
        <w:t>ным клиническому изучению. В книге приводится алгоритм диагностики, включаю</w:t>
      </w:r>
      <w:r w:rsidRPr="00C515E6">
        <w:rPr>
          <w:rFonts w:ascii="Times New Roman" w:hAnsi="Times New Roman" w:cs="Times New Roman"/>
          <w:sz w:val="28"/>
          <w:szCs w:val="28"/>
        </w:rPr>
        <w:softHyphen/>
        <w:t xml:space="preserve">щий выполнение аппликационных </w:t>
      </w:r>
      <w:proofErr w:type="spellStart"/>
      <w:r w:rsidRPr="00C515E6">
        <w:rPr>
          <w:rFonts w:ascii="Times New Roman" w:hAnsi="Times New Roman" w:cs="Times New Roman"/>
          <w:sz w:val="28"/>
          <w:szCs w:val="28"/>
        </w:rPr>
        <w:t>аллергологических</w:t>
      </w:r>
      <w:proofErr w:type="spellEnd"/>
      <w:r w:rsidRPr="00C515E6">
        <w:rPr>
          <w:rFonts w:ascii="Times New Roman" w:hAnsi="Times New Roman" w:cs="Times New Roman"/>
          <w:sz w:val="28"/>
          <w:szCs w:val="28"/>
        </w:rPr>
        <w:t xml:space="preserve"> проб, и лечения, в том числе препаратами для местного применения.</w:t>
      </w:r>
    </w:p>
    <w:p w:rsidR="00A23100" w:rsidRPr="00A23100" w:rsidRDefault="00A23100" w:rsidP="00A23100">
      <w:pPr>
        <w:pStyle w:val="1"/>
        <w:shd w:val="clear" w:color="auto" w:fill="auto"/>
        <w:tabs>
          <w:tab w:val="left" w:pos="5578"/>
        </w:tabs>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lastRenderedPageBreak/>
        <w: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&gt;Руководство будет полезно не только дерматологам, но и терапевтам, студен</w:t>
      </w:r>
      <w:r w:rsidRPr="00C515E6">
        <w:rPr>
          <w:rFonts w:ascii="Times New Roman" w:hAnsi="Times New Roman" w:cs="Times New Roman"/>
          <w:sz w:val="28"/>
          <w:szCs w:val="28"/>
        </w:rPr>
        <w:softHyphen/>
        <w:t>там медицинских вузов, а также врачам других специальностей, интересующимся данной проблемой.</w:t>
      </w:r>
    </w:p>
    <w:p w:rsidR="00A23100" w:rsidRPr="00A23100" w:rsidRDefault="00A23100" w:rsidP="00160103">
      <w:pPr>
        <w:pStyle w:val="a3"/>
        <w:rPr>
          <w:rFonts w:ascii="Arial" w:hAnsi="Arial" w:cs="Arial"/>
        </w:rPr>
      </w:pPr>
    </w:p>
    <w:p w:rsidR="00A23100" w:rsidRPr="00A23100" w:rsidRDefault="00A23100" w:rsidP="00160103">
      <w:pPr>
        <w:pStyle w:val="a3"/>
        <w:rPr>
          <w:rFonts w:ascii="Arial" w:hAnsi="Arial" w:cs="Arial"/>
        </w:rPr>
      </w:pPr>
    </w:p>
    <w:p w:rsidR="00160103" w:rsidRPr="00E52666" w:rsidRDefault="00160103" w:rsidP="00160103">
      <w:pPr>
        <w:pStyle w:val="a3"/>
        <w:rPr>
          <w:rFonts w:ascii="Arial" w:hAnsi="Arial" w:cs="Arial"/>
          <w:b/>
        </w:rPr>
      </w:pPr>
    </w:p>
    <w:p w:rsidR="00160103" w:rsidRPr="00EA4054" w:rsidRDefault="00160103" w:rsidP="00160103">
      <w:pPr>
        <w:pStyle w:val="a3"/>
        <w:rPr>
          <w:rFonts w:ascii="Arial" w:hAnsi="Arial" w:cs="Arial"/>
          <w:b/>
        </w:rPr>
      </w:pPr>
      <w:r w:rsidRPr="00EA4054">
        <w:rPr>
          <w:rFonts w:ascii="Arial" w:hAnsi="Arial" w:cs="Arial"/>
          <w:b/>
        </w:rPr>
        <w:t>616.831-009.11-053.2:615.825</w:t>
      </w:r>
    </w:p>
    <w:p w:rsidR="00160103" w:rsidRPr="00EA4054"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w:t>
      </w:r>
      <w:r w:rsidR="00160103" w:rsidRPr="00EA4054">
        <w:rPr>
          <w:rFonts w:ascii="Arial" w:hAnsi="Arial" w:cs="Arial"/>
          <w:b/>
        </w:rPr>
        <w:t>К509</w:t>
      </w:r>
    </w:p>
    <w:p w:rsidR="00160103" w:rsidRPr="00EA4054"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proofErr w:type="spellStart"/>
      <w:r w:rsidR="00160103" w:rsidRPr="00EA4054">
        <w:rPr>
          <w:rFonts w:ascii="Arial" w:hAnsi="Arial" w:cs="Arial"/>
          <w:b/>
        </w:rPr>
        <w:t>Клоч</w:t>
      </w:r>
      <w:r w:rsidR="00160103">
        <w:rPr>
          <w:rFonts w:ascii="Arial" w:hAnsi="Arial" w:cs="Arial"/>
          <w:b/>
        </w:rPr>
        <w:t>кова</w:t>
      </w:r>
      <w:proofErr w:type="spellEnd"/>
      <w:r w:rsidR="00160103">
        <w:rPr>
          <w:rFonts w:ascii="Arial" w:hAnsi="Arial" w:cs="Arial"/>
          <w:b/>
        </w:rPr>
        <w:t>, Екатерина Викторовна.</w:t>
      </w:r>
    </w:p>
    <w:p w:rsidR="00160103" w:rsidRDefault="00E52666" w:rsidP="00160103">
      <w:pPr>
        <w:pStyle w:val="a3"/>
        <w:rPr>
          <w:rFonts w:ascii="Arial" w:hAnsi="Arial" w:cs="Arial"/>
          <w:lang w:val="en-US"/>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Pr>
          <w:rFonts w:ascii="Arial" w:hAnsi="Arial" w:cs="Arial"/>
        </w:rPr>
        <w:t xml:space="preserve">Введение в физическую терапию </w:t>
      </w:r>
      <w:r w:rsidR="00160103" w:rsidRPr="00EA4054">
        <w:rPr>
          <w:rFonts w:ascii="Arial" w:hAnsi="Arial" w:cs="Arial"/>
        </w:rPr>
        <w:t xml:space="preserve">: реабилитация детей с церебральным параличом и другими двигательными нарушениями неврологической природы / Е. В. </w:t>
      </w:r>
      <w:proofErr w:type="spellStart"/>
      <w:r w:rsidR="00160103" w:rsidRPr="00EA4054">
        <w:rPr>
          <w:rFonts w:ascii="Arial" w:hAnsi="Arial" w:cs="Arial"/>
        </w:rPr>
        <w:t>Клочкова</w:t>
      </w:r>
      <w:proofErr w:type="spellEnd"/>
      <w:r w:rsidR="00160103" w:rsidRPr="00EA4054">
        <w:rPr>
          <w:rFonts w:ascii="Arial" w:hAnsi="Arial" w:cs="Arial"/>
        </w:rPr>
        <w:t xml:space="preserve">. - Изд. 2-е. - Москва : </w:t>
      </w:r>
      <w:proofErr w:type="spellStart"/>
      <w:r w:rsidR="00160103" w:rsidRPr="00EA4054">
        <w:rPr>
          <w:rFonts w:ascii="Arial" w:hAnsi="Arial" w:cs="Arial"/>
        </w:rPr>
        <w:t>Теревинф</w:t>
      </w:r>
      <w:proofErr w:type="spellEnd"/>
      <w:r w:rsidR="00160103" w:rsidRPr="00EA4054">
        <w:rPr>
          <w:rFonts w:ascii="Arial" w:hAnsi="Arial" w:cs="Arial"/>
        </w:rPr>
        <w:t>, 2016. - 283 с.</w:t>
      </w:r>
    </w:p>
    <w:p w:rsidR="00A23100" w:rsidRDefault="00A23100" w:rsidP="00160103">
      <w:pPr>
        <w:pStyle w:val="a3"/>
        <w:rPr>
          <w:rFonts w:ascii="Arial" w:hAnsi="Arial" w:cs="Arial"/>
          <w:lang w:val="en-US"/>
        </w:rPr>
      </w:pPr>
    </w:p>
    <w:p w:rsidR="00A23100" w:rsidRPr="00C515E6" w:rsidRDefault="00A23100" w:rsidP="00A23100">
      <w:pPr>
        <w:pStyle w:val="22"/>
        <w:shd w:val="clear" w:color="auto" w:fill="auto"/>
        <w:spacing w:line="240" w:lineRule="auto"/>
        <w:ind w:firstLine="709"/>
        <w:rPr>
          <w:sz w:val="28"/>
          <w:szCs w:val="28"/>
        </w:rPr>
      </w:pPr>
      <w:r w:rsidRPr="00C515E6">
        <w:rPr>
          <w:sz w:val="28"/>
          <w:szCs w:val="28"/>
        </w:rPr>
        <w:t>В книге изложены теоретические и практические основы физической тера</w:t>
      </w:r>
      <w:r w:rsidRPr="00C515E6">
        <w:rPr>
          <w:sz w:val="28"/>
          <w:szCs w:val="28"/>
        </w:rPr>
        <w:softHyphen/>
        <w:t>пии людей с двигательными нарушениями неврологической природы. Особое внимание уделяется реабилитации детей с церебральным параличом, а также разным аспектам работы физического терапевта: подходам к построению программы помощи, приемам вмешательства, работе с родителями, профилак</w:t>
      </w:r>
      <w:r w:rsidRPr="00C515E6">
        <w:rPr>
          <w:sz w:val="28"/>
          <w:szCs w:val="28"/>
        </w:rPr>
        <w:softHyphen/>
        <w:t>тике вторичных осложнений и подбору и адаптации технических вспомога</w:t>
      </w:r>
      <w:r w:rsidRPr="00C515E6">
        <w:rPr>
          <w:sz w:val="28"/>
          <w:szCs w:val="28"/>
        </w:rPr>
        <w:softHyphen/>
        <w:t>тельных средств. Текст сопровождается фотографиями, рисунками и примера</w:t>
      </w:r>
      <w:r w:rsidRPr="00C515E6">
        <w:rPr>
          <w:sz w:val="28"/>
          <w:szCs w:val="28"/>
        </w:rPr>
        <w:softHyphen/>
        <w:t>ми из практики, иллюстрирующими процесс клинического мышления специ</w:t>
      </w:r>
      <w:r w:rsidRPr="00C515E6">
        <w:rPr>
          <w:sz w:val="28"/>
          <w:szCs w:val="28"/>
        </w:rPr>
        <w:softHyphen/>
        <w:t>алиста.</w:t>
      </w:r>
    </w:p>
    <w:p w:rsidR="00A23100" w:rsidRPr="00A23100" w:rsidRDefault="00A23100" w:rsidP="00A23100">
      <w:pPr>
        <w:pStyle w:val="a3"/>
        <w:rPr>
          <w:rFonts w:ascii="Arial" w:hAnsi="Arial" w:cs="Arial"/>
        </w:rPr>
      </w:pPr>
      <w:r w:rsidRPr="00C515E6">
        <w:rPr>
          <w:rStyle w:val="a4"/>
          <w:rFonts w:ascii="Times New Roman" w:hAnsi="Times New Roman" w:cs="Times New Roman"/>
          <w:b/>
          <w:bCs/>
          <w:sz w:val="28"/>
          <w:szCs w:val="28"/>
        </w:rPr>
        <w:t>&lt;</w:t>
      </w:r>
      <w:proofErr w:type="spellStart"/>
      <w:r w:rsidRPr="00C515E6">
        <w:rPr>
          <w:rStyle w:val="a4"/>
          <w:rFonts w:ascii="Times New Roman" w:hAnsi="Times New Roman" w:cs="Times New Roman"/>
          <w:b/>
          <w:bCs/>
          <w:sz w:val="28"/>
          <w:szCs w:val="28"/>
          <w:lang w:val="en-US"/>
        </w:rPr>
        <w:t>br</w:t>
      </w:r>
      <w:proofErr w:type="spellEnd"/>
      <w:r w:rsidRPr="00C515E6">
        <w:rPr>
          <w:rStyle w:val="a4"/>
          <w:rFonts w:ascii="Times New Roman" w:hAnsi="Times New Roman" w:cs="Times New Roman"/>
          <w:b/>
          <w:bCs/>
          <w:sz w:val="28"/>
          <w:szCs w:val="28"/>
        </w:rPr>
        <w:t>&gt;&lt;</w:t>
      </w:r>
      <w:proofErr w:type="spellStart"/>
      <w:r w:rsidRPr="00C515E6">
        <w:rPr>
          <w:rStyle w:val="a4"/>
          <w:rFonts w:ascii="Times New Roman" w:hAnsi="Times New Roman" w:cs="Times New Roman"/>
          <w:b/>
          <w:bCs/>
          <w:sz w:val="28"/>
          <w:szCs w:val="28"/>
          <w:lang w:val="en-US"/>
        </w:rPr>
        <w:t>br</w:t>
      </w:r>
      <w:proofErr w:type="spellEnd"/>
      <w:r w:rsidRPr="00C515E6">
        <w:rPr>
          <w:rStyle w:val="a4"/>
          <w:rFonts w:ascii="Times New Roman" w:hAnsi="Times New Roman" w:cs="Times New Roman"/>
          <w:b/>
          <w:bCs/>
          <w:sz w:val="28"/>
          <w:szCs w:val="28"/>
        </w:rPr>
        <w:t>&gt;</w:t>
      </w:r>
      <w:r w:rsidRPr="00C515E6">
        <w:rPr>
          <w:rFonts w:ascii="Times New Roman" w:hAnsi="Times New Roman" w:cs="Times New Roman"/>
          <w:sz w:val="28"/>
          <w:szCs w:val="28"/>
        </w:rPr>
        <w:t xml:space="preserve">Книга предназначена для специалистов, связанных с реабилитацией, — физических терапевтов, </w:t>
      </w:r>
      <w:proofErr w:type="spellStart"/>
      <w:r w:rsidRPr="00C515E6">
        <w:rPr>
          <w:rFonts w:ascii="Times New Roman" w:hAnsi="Times New Roman" w:cs="Times New Roman"/>
          <w:sz w:val="28"/>
          <w:szCs w:val="28"/>
        </w:rPr>
        <w:t>эрготерапевтов</w:t>
      </w:r>
      <w:proofErr w:type="spellEnd"/>
      <w:r w:rsidRPr="00C515E6">
        <w:rPr>
          <w:rFonts w:ascii="Times New Roman" w:hAnsi="Times New Roman" w:cs="Times New Roman"/>
          <w:sz w:val="28"/>
          <w:szCs w:val="28"/>
        </w:rPr>
        <w:t xml:space="preserve">, неврологов, ортопедов, </w:t>
      </w:r>
      <w:proofErr w:type="spellStart"/>
      <w:r w:rsidRPr="00C515E6">
        <w:rPr>
          <w:rFonts w:ascii="Times New Roman" w:hAnsi="Times New Roman" w:cs="Times New Roman"/>
          <w:sz w:val="28"/>
          <w:szCs w:val="28"/>
        </w:rPr>
        <w:t>реабилитологов</w:t>
      </w:r>
      <w:proofErr w:type="spellEnd"/>
      <w:r w:rsidRPr="00C515E6">
        <w:rPr>
          <w:rFonts w:ascii="Times New Roman" w:hAnsi="Times New Roman" w:cs="Times New Roman"/>
          <w:sz w:val="28"/>
          <w:szCs w:val="28"/>
        </w:rPr>
        <w:t>, специалистов по лечебной и адаптивной физкультуре, персонала реа</w:t>
      </w:r>
      <w:r w:rsidRPr="00C515E6">
        <w:rPr>
          <w:rFonts w:ascii="Times New Roman" w:hAnsi="Times New Roman" w:cs="Times New Roman"/>
          <w:sz w:val="28"/>
          <w:szCs w:val="28"/>
        </w:rPr>
        <w:softHyphen/>
        <w:t>билитационных клиник и т.д., а также для родителей детей и родственников пациентов с двигательными нарушениями.</w:t>
      </w:r>
    </w:p>
    <w:p w:rsidR="00A23100" w:rsidRPr="00A23100" w:rsidRDefault="00A23100" w:rsidP="00160103">
      <w:pPr>
        <w:pStyle w:val="a3"/>
        <w:rPr>
          <w:rFonts w:ascii="Arial" w:hAnsi="Arial" w:cs="Arial"/>
        </w:rPr>
      </w:pPr>
    </w:p>
    <w:p w:rsidR="00A23100" w:rsidRPr="00A23100" w:rsidRDefault="00A23100" w:rsidP="00160103">
      <w:pPr>
        <w:pStyle w:val="a3"/>
        <w:rPr>
          <w:rFonts w:ascii="Arial" w:hAnsi="Arial" w:cs="Arial"/>
        </w:rPr>
      </w:pPr>
    </w:p>
    <w:p w:rsidR="00160103" w:rsidRPr="00160103" w:rsidRDefault="00160103" w:rsidP="00160103">
      <w:pPr>
        <w:pStyle w:val="a3"/>
        <w:rPr>
          <w:rFonts w:ascii="Arial" w:hAnsi="Arial" w:cs="Arial"/>
        </w:rPr>
      </w:pPr>
    </w:p>
    <w:p w:rsidR="00160103" w:rsidRPr="00CA0B1B" w:rsidRDefault="00160103" w:rsidP="00160103">
      <w:pPr>
        <w:pStyle w:val="a3"/>
        <w:rPr>
          <w:rFonts w:ascii="Arial" w:hAnsi="Arial" w:cs="Arial"/>
          <w:b/>
        </w:rPr>
      </w:pPr>
      <w:r w:rsidRPr="00CA0B1B">
        <w:rPr>
          <w:rFonts w:ascii="Arial" w:hAnsi="Arial" w:cs="Arial"/>
          <w:b/>
        </w:rPr>
        <w:t>615.03(075.9)</w:t>
      </w:r>
    </w:p>
    <w:p w:rsidR="00160103" w:rsidRPr="00CA0B1B"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w:t>
      </w:r>
      <w:r w:rsidR="00160103" w:rsidRPr="00CA0B1B">
        <w:rPr>
          <w:rFonts w:ascii="Arial" w:hAnsi="Arial" w:cs="Arial"/>
          <w:b/>
        </w:rPr>
        <w:t>К71</w:t>
      </w:r>
    </w:p>
    <w:p w:rsidR="00160103" w:rsidRPr="00CA0B1B"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Pr>
          <w:rFonts w:ascii="Arial" w:hAnsi="Arial" w:cs="Arial"/>
          <w:b/>
        </w:rPr>
        <w:t>Косарев, Владислав Васильевич.</w:t>
      </w:r>
    </w:p>
    <w:p w:rsidR="00160103" w:rsidRPr="00160103" w:rsidRDefault="00E52666" w:rsidP="00160103">
      <w:pPr>
        <w:pStyle w:val="a3"/>
        <w:rPr>
          <w:rFonts w:ascii="Arial" w:hAnsi="Arial" w:cs="Arial"/>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sidRPr="00CA0B1B">
        <w:rPr>
          <w:rFonts w:ascii="Arial" w:hAnsi="Arial" w:cs="Arial"/>
        </w:rPr>
        <w:t xml:space="preserve">Клиническая фармакология и рациональная фармакотерапия : учеб. пособие для системы </w:t>
      </w:r>
      <w:proofErr w:type="spellStart"/>
      <w:r w:rsidR="00160103" w:rsidRPr="00CA0B1B">
        <w:rPr>
          <w:rFonts w:ascii="Arial" w:hAnsi="Arial" w:cs="Arial"/>
        </w:rPr>
        <w:t>послевуз</w:t>
      </w:r>
      <w:proofErr w:type="spellEnd"/>
      <w:r w:rsidR="00160103" w:rsidRPr="00CA0B1B">
        <w:rPr>
          <w:rFonts w:ascii="Arial" w:hAnsi="Arial" w:cs="Arial"/>
        </w:rPr>
        <w:t xml:space="preserve">. проф. образования врачей : </w:t>
      </w:r>
      <w:proofErr w:type="spellStart"/>
      <w:r w:rsidR="00160103" w:rsidRPr="00CA0B1B">
        <w:rPr>
          <w:rFonts w:ascii="Arial" w:hAnsi="Arial" w:cs="Arial"/>
        </w:rPr>
        <w:t>рекомендавано</w:t>
      </w:r>
      <w:proofErr w:type="spellEnd"/>
      <w:r w:rsidR="00160103" w:rsidRPr="00CA0B1B">
        <w:rPr>
          <w:rFonts w:ascii="Arial" w:hAnsi="Arial" w:cs="Arial"/>
        </w:rPr>
        <w:t xml:space="preserve"> УМО по мед. и фармацевт. образованию вузов России / В. В. Косарев, С. А. Бабанов. - Москва : Вузовский учебник : ИНФРА-М, 2016. - 235, [1] с.</w:t>
      </w:r>
    </w:p>
    <w:p w:rsidR="00A23100" w:rsidRDefault="00A23100" w:rsidP="00160103">
      <w:pPr>
        <w:pStyle w:val="a3"/>
        <w:rPr>
          <w:rFonts w:ascii="Arial" w:hAnsi="Arial" w:cs="Arial"/>
          <w:b/>
          <w:lang w:val="en-US"/>
        </w:rPr>
      </w:pPr>
    </w:p>
    <w:p w:rsidR="00A23100" w:rsidRPr="00C515E6"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Учебное пособие ориентировано на основные достижения в области кли</w:t>
      </w:r>
      <w:r w:rsidRPr="00C515E6">
        <w:rPr>
          <w:rFonts w:ascii="Times New Roman" w:hAnsi="Times New Roman" w:cs="Times New Roman"/>
          <w:sz w:val="28"/>
          <w:szCs w:val="28"/>
        </w:rPr>
        <w:softHyphen/>
        <w:t>нической фармакологии основных классов лекарственных средств. В нем из</w:t>
      </w:r>
      <w:r w:rsidRPr="00C515E6">
        <w:rPr>
          <w:rFonts w:ascii="Times New Roman" w:hAnsi="Times New Roman" w:cs="Times New Roman"/>
          <w:sz w:val="28"/>
          <w:szCs w:val="28"/>
        </w:rPr>
        <w:softHyphen/>
        <w:t xml:space="preserve">ложены основные принципы доказательной медицины, </w:t>
      </w:r>
      <w:proofErr w:type="spellStart"/>
      <w:r w:rsidRPr="00C515E6">
        <w:rPr>
          <w:rFonts w:ascii="Times New Roman" w:hAnsi="Times New Roman" w:cs="Times New Roman"/>
          <w:sz w:val="28"/>
          <w:szCs w:val="28"/>
        </w:rPr>
        <w:t>фармакоэкономики</w:t>
      </w:r>
      <w:proofErr w:type="spellEnd"/>
      <w:r w:rsidRPr="00C515E6">
        <w:rPr>
          <w:rFonts w:ascii="Times New Roman" w:hAnsi="Times New Roman" w:cs="Times New Roman"/>
          <w:sz w:val="28"/>
          <w:szCs w:val="28"/>
        </w:rPr>
        <w:t xml:space="preserve">, </w:t>
      </w:r>
      <w:proofErr w:type="spellStart"/>
      <w:r w:rsidRPr="00C515E6">
        <w:rPr>
          <w:rFonts w:ascii="Times New Roman" w:hAnsi="Times New Roman" w:cs="Times New Roman"/>
          <w:sz w:val="28"/>
          <w:szCs w:val="28"/>
        </w:rPr>
        <w:t>фармакоэпидемиологии</w:t>
      </w:r>
      <w:proofErr w:type="spellEnd"/>
      <w:r w:rsidRPr="00C515E6">
        <w:rPr>
          <w:rFonts w:ascii="Times New Roman" w:hAnsi="Times New Roman" w:cs="Times New Roman"/>
          <w:sz w:val="28"/>
          <w:szCs w:val="28"/>
        </w:rPr>
        <w:t>, принципы построения и функционирования форму</w:t>
      </w:r>
      <w:r w:rsidRPr="00C515E6">
        <w:rPr>
          <w:rFonts w:ascii="Times New Roman" w:hAnsi="Times New Roman" w:cs="Times New Roman"/>
          <w:sz w:val="28"/>
          <w:szCs w:val="28"/>
        </w:rPr>
        <w:softHyphen/>
        <w:t>лярной системы, вопросы мониторинга побочных эффектов лекарственной терапии.</w:t>
      </w:r>
    </w:p>
    <w:p w:rsidR="00A23100" w:rsidRPr="00C515E6"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&gt;&lt;</w:t>
      </w:r>
      <w:proofErr w:type="spellStart"/>
      <w:r w:rsidRPr="00C515E6">
        <w:rPr>
          <w:rFonts w:ascii="Times New Roman" w:hAnsi="Times New Roman" w:cs="Times New Roman"/>
          <w:sz w:val="28"/>
          <w:szCs w:val="28"/>
          <w:lang w:val="en-US"/>
        </w:rPr>
        <w:t>br</w:t>
      </w:r>
      <w:proofErr w:type="spellEnd"/>
      <w:proofErr w:type="gramStart"/>
      <w:r w:rsidRPr="00C515E6">
        <w:rPr>
          <w:rFonts w:ascii="Times New Roman" w:hAnsi="Times New Roman" w:cs="Times New Roman"/>
          <w:sz w:val="28"/>
          <w:szCs w:val="28"/>
        </w:rPr>
        <w:t>&gt;Н</w:t>
      </w:r>
      <w:proofErr w:type="gramEnd"/>
      <w:r w:rsidRPr="00C515E6">
        <w:rPr>
          <w:rFonts w:ascii="Times New Roman" w:hAnsi="Times New Roman" w:cs="Times New Roman"/>
          <w:sz w:val="28"/>
          <w:szCs w:val="28"/>
        </w:rPr>
        <w:t>а диске представлена клиническая фармакология основных классов ле</w:t>
      </w:r>
      <w:r w:rsidRPr="00C515E6">
        <w:rPr>
          <w:rFonts w:ascii="Times New Roman" w:hAnsi="Times New Roman" w:cs="Times New Roman"/>
          <w:sz w:val="28"/>
          <w:szCs w:val="28"/>
        </w:rPr>
        <w:softHyphen/>
        <w:t xml:space="preserve">карственных средств, применяемых в клинической практике — </w:t>
      </w:r>
      <w:proofErr w:type="spellStart"/>
      <w:r w:rsidRPr="00C515E6">
        <w:rPr>
          <w:rFonts w:ascii="Times New Roman" w:hAnsi="Times New Roman" w:cs="Times New Roman"/>
          <w:sz w:val="28"/>
          <w:szCs w:val="28"/>
        </w:rPr>
        <w:t>антигипертензивных</w:t>
      </w:r>
      <w:proofErr w:type="spellEnd"/>
      <w:r w:rsidRPr="00C515E6">
        <w:rPr>
          <w:rFonts w:ascii="Times New Roman" w:hAnsi="Times New Roman" w:cs="Times New Roman"/>
          <w:sz w:val="28"/>
          <w:szCs w:val="28"/>
        </w:rPr>
        <w:t xml:space="preserve">, антиаритмических, </w:t>
      </w:r>
      <w:proofErr w:type="spellStart"/>
      <w:r w:rsidRPr="00C515E6">
        <w:rPr>
          <w:rFonts w:ascii="Times New Roman" w:hAnsi="Times New Roman" w:cs="Times New Roman"/>
          <w:sz w:val="28"/>
          <w:szCs w:val="28"/>
        </w:rPr>
        <w:t>гиполипидемических</w:t>
      </w:r>
      <w:proofErr w:type="spellEnd"/>
      <w:r w:rsidRPr="00C515E6">
        <w:rPr>
          <w:rFonts w:ascii="Times New Roman" w:hAnsi="Times New Roman" w:cs="Times New Roman"/>
          <w:sz w:val="28"/>
          <w:szCs w:val="28"/>
        </w:rPr>
        <w:t xml:space="preserve">, антибактериальных, </w:t>
      </w:r>
      <w:proofErr w:type="spellStart"/>
      <w:r w:rsidRPr="00C515E6">
        <w:rPr>
          <w:rFonts w:ascii="Times New Roman" w:hAnsi="Times New Roman" w:cs="Times New Roman"/>
          <w:sz w:val="28"/>
          <w:szCs w:val="28"/>
        </w:rPr>
        <w:t>противоспалительных</w:t>
      </w:r>
      <w:proofErr w:type="spellEnd"/>
      <w:r w:rsidRPr="00C515E6">
        <w:rPr>
          <w:rFonts w:ascii="Times New Roman" w:hAnsi="Times New Roman" w:cs="Times New Roman"/>
          <w:sz w:val="28"/>
          <w:szCs w:val="28"/>
        </w:rPr>
        <w:t xml:space="preserve"> средств, препаратов, </w:t>
      </w:r>
      <w:r w:rsidRPr="00C515E6">
        <w:rPr>
          <w:rFonts w:ascii="Times New Roman" w:hAnsi="Times New Roman" w:cs="Times New Roman"/>
          <w:sz w:val="28"/>
          <w:szCs w:val="28"/>
        </w:rPr>
        <w:lastRenderedPageBreak/>
        <w:t>применяемых при заболеваниях органов дыхания и ЖКТ, а также Федеральный закон «Об обращении лекар</w:t>
      </w:r>
      <w:r w:rsidRPr="00C515E6">
        <w:rPr>
          <w:rFonts w:ascii="Times New Roman" w:hAnsi="Times New Roman" w:cs="Times New Roman"/>
          <w:sz w:val="28"/>
          <w:szCs w:val="28"/>
        </w:rPr>
        <w:softHyphen/>
        <w:t>ственных средств».</w:t>
      </w:r>
    </w:p>
    <w:p w:rsidR="00A23100" w:rsidRPr="00A23100" w:rsidRDefault="00A23100" w:rsidP="00A23100">
      <w:pPr>
        <w:pStyle w:val="1"/>
        <w:shd w:val="clear" w:color="auto" w:fill="auto"/>
        <w:spacing w:line="240" w:lineRule="auto"/>
        <w:ind w:firstLine="709"/>
        <w:rPr>
          <w:rFonts w:ascii="Times New Roman" w:hAnsi="Times New Roman" w:cs="Times New Roman"/>
          <w:sz w:val="28"/>
          <w:szCs w:val="28"/>
        </w:rPr>
      </w:pPr>
      <w:proofErr w:type="gramStart"/>
      <w:r w:rsidRPr="00C515E6">
        <w:rPr>
          <w:rFonts w:ascii="Times New Roman" w:hAnsi="Times New Roman" w:cs="Times New Roman"/>
          <w:sz w:val="28"/>
          <w:szCs w:val="28"/>
        </w:rPr>
        <w: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&gt;Предназначено для системы вузовского и последипломного профессио</w:t>
      </w:r>
      <w:r w:rsidRPr="00C515E6">
        <w:rPr>
          <w:rFonts w:ascii="Times New Roman" w:hAnsi="Times New Roman" w:cs="Times New Roman"/>
          <w:sz w:val="28"/>
          <w:szCs w:val="28"/>
        </w:rPr>
        <w:softHyphen/>
        <w:t>нального образования врачей: для врачей — клинических фармакологов, те</w:t>
      </w:r>
      <w:r w:rsidRPr="00C515E6">
        <w:rPr>
          <w:rFonts w:ascii="Times New Roman" w:hAnsi="Times New Roman" w:cs="Times New Roman"/>
          <w:sz w:val="28"/>
          <w:szCs w:val="28"/>
        </w:rPr>
        <w:softHyphen/>
        <w:t>рапевтов, кардиологов, гастроэнтерологов, врачей общей практики (семейных врачей), провизоров, врачей-интернов, клинических ординаторов, аспиран</w:t>
      </w:r>
      <w:r w:rsidRPr="00C515E6">
        <w:rPr>
          <w:rFonts w:ascii="Times New Roman" w:hAnsi="Times New Roman" w:cs="Times New Roman"/>
          <w:sz w:val="28"/>
          <w:szCs w:val="28"/>
        </w:rPr>
        <w:softHyphen/>
        <w:t>тов, студентов вузов, обучающихся по специальностям 060101.65 «Лечебное дело», 060104.65 «Медико-профилактическое дело», 060105.65 «Стоматоло</w:t>
      </w:r>
      <w:r w:rsidRPr="00C515E6">
        <w:rPr>
          <w:rFonts w:ascii="Times New Roman" w:hAnsi="Times New Roman" w:cs="Times New Roman"/>
          <w:sz w:val="28"/>
          <w:szCs w:val="28"/>
        </w:rPr>
        <w:softHyphen/>
        <w:t>гия», 060108.65 "Фармация" по дисциплине «Клиническая фармакология».</w:t>
      </w:r>
      <w:proofErr w:type="gramEnd"/>
    </w:p>
    <w:p w:rsidR="00A23100" w:rsidRPr="00A23100" w:rsidRDefault="00A23100" w:rsidP="00160103">
      <w:pPr>
        <w:pStyle w:val="a3"/>
        <w:rPr>
          <w:rFonts w:ascii="Arial" w:hAnsi="Arial" w:cs="Arial"/>
          <w:b/>
        </w:rPr>
      </w:pPr>
    </w:p>
    <w:p w:rsidR="00A23100" w:rsidRPr="00A23100" w:rsidRDefault="00A23100" w:rsidP="00160103">
      <w:pPr>
        <w:pStyle w:val="a3"/>
        <w:rPr>
          <w:rFonts w:ascii="Arial" w:hAnsi="Arial" w:cs="Arial"/>
          <w:b/>
        </w:rPr>
      </w:pPr>
    </w:p>
    <w:p w:rsidR="00160103" w:rsidRPr="00EA4054" w:rsidRDefault="00160103" w:rsidP="00160103">
      <w:pPr>
        <w:pStyle w:val="a3"/>
        <w:rPr>
          <w:rFonts w:ascii="Arial" w:hAnsi="Arial" w:cs="Arial"/>
          <w:b/>
        </w:rPr>
      </w:pPr>
      <w:r w:rsidRPr="00EA4054">
        <w:rPr>
          <w:rFonts w:ascii="Arial" w:hAnsi="Arial" w:cs="Arial"/>
          <w:b/>
        </w:rPr>
        <w:t>616.61-06:616.71-003.84</w:t>
      </w:r>
    </w:p>
    <w:p w:rsidR="00160103" w:rsidRPr="00EA4054"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w:t>
      </w:r>
      <w:r w:rsidR="00160103" w:rsidRPr="00EA4054">
        <w:rPr>
          <w:rFonts w:ascii="Arial" w:hAnsi="Arial" w:cs="Arial"/>
          <w:b/>
        </w:rPr>
        <w:t>М605</w:t>
      </w:r>
    </w:p>
    <w:p w:rsidR="00160103" w:rsidRPr="00EA4054"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proofErr w:type="spellStart"/>
      <w:r w:rsidR="00160103">
        <w:rPr>
          <w:rFonts w:ascii="Arial" w:hAnsi="Arial" w:cs="Arial"/>
          <w:b/>
        </w:rPr>
        <w:t>Милованова</w:t>
      </w:r>
      <w:proofErr w:type="spellEnd"/>
      <w:r w:rsidR="00160103">
        <w:rPr>
          <w:rFonts w:ascii="Arial" w:hAnsi="Arial" w:cs="Arial"/>
          <w:b/>
        </w:rPr>
        <w:t>, Людмила Юрьевна.</w:t>
      </w:r>
    </w:p>
    <w:p w:rsidR="00160103" w:rsidRPr="00E52666" w:rsidRDefault="00E52666" w:rsidP="00160103">
      <w:pPr>
        <w:pStyle w:val="a3"/>
        <w:rPr>
          <w:rFonts w:ascii="Arial" w:hAnsi="Arial" w:cs="Arial"/>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sidRPr="00EA4054">
        <w:rPr>
          <w:rFonts w:ascii="Arial" w:hAnsi="Arial" w:cs="Arial"/>
        </w:rPr>
        <w:t>Минеральные и костные нарушения</w:t>
      </w:r>
      <w:r w:rsidR="00160103">
        <w:rPr>
          <w:rFonts w:ascii="Arial" w:hAnsi="Arial" w:cs="Arial"/>
        </w:rPr>
        <w:t xml:space="preserve"> при хронической болезни почек </w:t>
      </w:r>
      <w:r w:rsidR="00160103" w:rsidRPr="00EA4054">
        <w:rPr>
          <w:rFonts w:ascii="Arial" w:hAnsi="Arial" w:cs="Arial"/>
        </w:rPr>
        <w:t xml:space="preserve">: профилактика и лечение : монография : руководство для врачей / Л. Ю. </w:t>
      </w:r>
      <w:proofErr w:type="spellStart"/>
      <w:r w:rsidR="00160103" w:rsidRPr="00EA4054">
        <w:rPr>
          <w:rFonts w:ascii="Arial" w:hAnsi="Arial" w:cs="Arial"/>
        </w:rPr>
        <w:t>Милованова</w:t>
      </w:r>
      <w:proofErr w:type="spellEnd"/>
      <w:r w:rsidR="00160103" w:rsidRPr="00EA4054">
        <w:rPr>
          <w:rFonts w:ascii="Arial" w:hAnsi="Arial" w:cs="Arial"/>
        </w:rPr>
        <w:t xml:space="preserve">, Ю. С. </w:t>
      </w:r>
      <w:proofErr w:type="spellStart"/>
      <w:r w:rsidR="00160103" w:rsidRPr="00EA4054">
        <w:rPr>
          <w:rFonts w:ascii="Arial" w:hAnsi="Arial" w:cs="Arial"/>
        </w:rPr>
        <w:t>Милованов</w:t>
      </w:r>
      <w:proofErr w:type="spellEnd"/>
      <w:r w:rsidR="00160103" w:rsidRPr="00EA4054">
        <w:rPr>
          <w:rFonts w:ascii="Arial" w:hAnsi="Arial" w:cs="Arial"/>
        </w:rPr>
        <w:t xml:space="preserve"> ; под ред. Л. В. Козловской. - Москва : ИНФРА-М, 2015. - 105, [1] с</w:t>
      </w:r>
      <w:r w:rsidR="00160103" w:rsidRPr="00E52666">
        <w:rPr>
          <w:rFonts w:ascii="Arial" w:hAnsi="Arial" w:cs="Arial"/>
        </w:rPr>
        <w:t>.</w:t>
      </w:r>
    </w:p>
    <w:p w:rsidR="00160103" w:rsidRDefault="00160103" w:rsidP="00160103">
      <w:pPr>
        <w:pStyle w:val="a3"/>
        <w:rPr>
          <w:rFonts w:ascii="Arial" w:hAnsi="Arial" w:cs="Arial"/>
          <w:lang w:val="en-US"/>
        </w:rPr>
      </w:pPr>
    </w:p>
    <w:p w:rsidR="00A23100" w:rsidRPr="00C515E6"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В руководстве изложена современная концепция патогенеза минераль</w:t>
      </w:r>
      <w:r w:rsidRPr="00C515E6">
        <w:rPr>
          <w:rFonts w:ascii="Times New Roman" w:hAnsi="Times New Roman" w:cs="Times New Roman"/>
          <w:sz w:val="28"/>
          <w:szCs w:val="28"/>
        </w:rPr>
        <w:softHyphen/>
        <w:t>ных и костных нарушений у пациентов с хронической болезнью почек и у реципиентов почечного трансплантата. Приведены данные зарубежных авторов и собственных исследований об участии в регуляции минерализа</w:t>
      </w:r>
      <w:r w:rsidRPr="00C515E6">
        <w:rPr>
          <w:rFonts w:ascii="Times New Roman" w:hAnsi="Times New Roman" w:cs="Times New Roman"/>
          <w:sz w:val="28"/>
          <w:szCs w:val="28"/>
        </w:rPr>
        <w:softHyphen/>
        <w:t xml:space="preserve">ции костной ткани, гомеостаза фосфора, витамина </w:t>
      </w:r>
      <w:r w:rsidRPr="00C515E6">
        <w:rPr>
          <w:rFonts w:ascii="Times New Roman" w:hAnsi="Times New Roman" w:cs="Times New Roman"/>
          <w:sz w:val="28"/>
          <w:szCs w:val="28"/>
          <w:lang w:val="en-US"/>
        </w:rPr>
        <w:t>D</w:t>
      </w:r>
      <w:r w:rsidRPr="00C515E6">
        <w:rPr>
          <w:rFonts w:ascii="Times New Roman" w:hAnsi="Times New Roman" w:cs="Times New Roman"/>
          <w:sz w:val="28"/>
          <w:szCs w:val="28"/>
        </w:rPr>
        <w:t xml:space="preserve"> морфогенетических белков — фактора роста фибробластов-23 и </w:t>
      </w:r>
      <w:proofErr w:type="spellStart"/>
      <w:r w:rsidRPr="00C515E6">
        <w:rPr>
          <w:rFonts w:ascii="Times New Roman" w:hAnsi="Times New Roman" w:cs="Times New Roman"/>
          <w:sz w:val="28"/>
          <w:szCs w:val="28"/>
        </w:rPr>
        <w:t>Клото</w:t>
      </w:r>
      <w:proofErr w:type="spellEnd"/>
      <w:r w:rsidRPr="00C515E6">
        <w:rPr>
          <w:rFonts w:ascii="Times New Roman" w:hAnsi="Times New Roman" w:cs="Times New Roman"/>
          <w:sz w:val="28"/>
          <w:szCs w:val="28"/>
        </w:rPr>
        <w:t>. Подробно описаны осо</w:t>
      </w:r>
      <w:r w:rsidRPr="00C515E6">
        <w:rPr>
          <w:rFonts w:ascii="Times New Roman" w:hAnsi="Times New Roman" w:cs="Times New Roman"/>
          <w:sz w:val="28"/>
          <w:szCs w:val="28"/>
        </w:rPr>
        <w:softHyphen/>
        <w:t xml:space="preserve">бенности поражения костной системы у пациентов с хронической почечной недостаточностью на основании количественной </w:t>
      </w:r>
      <w:proofErr w:type="spellStart"/>
      <w:r w:rsidRPr="00C515E6">
        <w:rPr>
          <w:rFonts w:ascii="Times New Roman" w:hAnsi="Times New Roman" w:cs="Times New Roman"/>
          <w:sz w:val="28"/>
          <w:szCs w:val="28"/>
        </w:rPr>
        <w:t>гистоморфометрии</w:t>
      </w:r>
      <w:proofErr w:type="spellEnd"/>
      <w:r w:rsidRPr="00C515E6">
        <w:rPr>
          <w:rFonts w:ascii="Times New Roman" w:hAnsi="Times New Roman" w:cs="Times New Roman"/>
          <w:sz w:val="28"/>
          <w:szCs w:val="28"/>
        </w:rPr>
        <w:t xml:space="preserve"> кост</w:t>
      </w:r>
      <w:r w:rsidRPr="00C515E6">
        <w:rPr>
          <w:rFonts w:ascii="Times New Roman" w:hAnsi="Times New Roman" w:cs="Times New Roman"/>
          <w:sz w:val="28"/>
          <w:szCs w:val="28"/>
        </w:rPr>
        <w:softHyphen/>
        <w:t xml:space="preserve">ной ткани. Обсуждается целесообразность применения </w:t>
      </w:r>
      <w:proofErr w:type="spellStart"/>
      <w:r w:rsidRPr="00C515E6">
        <w:rPr>
          <w:rFonts w:ascii="Times New Roman" w:hAnsi="Times New Roman" w:cs="Times New Roman"/>
          <w:sz w:val="28"/>
          <w:szCs w:val="28"/>
        </w:rPr>
        <w:t>бифосфонатов</w:t>
      </w:r>
      <w:proofErr w:type="spellEnd"/>
      <w:r w:rsidRPr="00C515E6">
        <w:rPr>
          <w:rFonts w:ascii="Times New Roman" w:hAnsi="Times New Roman" w:cs="Times New Roman"/>
          <w:sz w:val="28"/>
          <w:szCs w:val="28"/>
        </w:rPr>
        <w:t xml:space="preserve"> при </w:t>
      </w:r>
      <w:proofErr w:type="spellStart"/>
      <w:r w:rsidRPr="00C515E6">
        <w:rPr>
          <w:rFonts w:ascii="Times New Roman" w:hAnsi="Times New Roman" w:cs="Times New Roman"/>
          <w:sz w:val="28"/>
          <w:szCs w:val="28"/>
        </w:rPr>
        <w:t>пострансплантационном</w:t>
      </w:r>
      <w:proofErr w:type="spellEnd"/>
      <w:r w:rsidRPr="00C515E6">
        <w:rPr>
          <w:rFonts w:ascii="Times New Roman" w:hAnsi="Times New Roman" w:cs="Times New Roman"/>
          <w:sz w:val="28"/>
          <w:szCs w:val="28"/>
        </w:rPr>
        <w:t xml:space="preserve"> снижении минеральной плотности костной ткани.</w:t>
      </w:r>
    </w:p>
    <w:p w:rsidR="00A23100" w:rsidRPr="00A23100"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&gt;Руководство предназначено нефрологам, терапевтам, врачам обшей практики, а также клиническим ординаторам и интернам.</w:t>
      </w:r>
    </w:p>
    <w:p w:rsidR="00A23100" w:rsidRPr="00A23100" w:rsidRDefault="00A23100" w:rsidP="00160103">
      <w:pPr>
        <w:pStyle w:val="a3"/>
        <w:rPr>
          <w:rFonts w:ascii="Arial" w:hAnsi="Arial" w:cs="Arial"/>
        </w:rPr>
      </w:pPr>
    </w:p>
    <w:p w:rsidR="00160103" w:rsidRPr="00E52666" w:rsidRDefault="00160103" w:rsidP="00160103">
      <w:pPr>
        <w:pStyle w:val="a3"/>
        <w:rPr>
          <w:rFonts w:ascii="Arial" w:hAnsi="Arial" w:cs="Arial"/>
        </w:rPr>
      </w:pPr>
    </w:p>
    <w:p w:rsidR="00160103" w:rsidRPr="005C2D10" w:rsidRDefault="00160103" w:rsidP="00160103">
      <w:pPr>
        <w:widowControl w:val="0"/>
        <w:tabs>
          <w:tab w:val="left" w:pos="3000"/>
        </w:tabs>
        <w:autoSpaceDE w:val="0"/>
        <w:autoSpaceDN w:val="0"/>
        <w:adjustRightInd w:val="0"/>
        <w:spacing w:after="0" w:line="240" w:lineRule="auto"/>
        <w:rPr>
          <w:rFonts w:ascii="Arial" w:hAnsi="Arial" w:cs="Arial"/>
          <w:b/>
          <w:bCs/>
        </w:rPr>
      </w:pPr>
      <w:r w:rsidRPr="005C2D10">
        <w:rPr>
          <w:rFonts w:ascii="Arial" w:hAnsi="Arial" w:cs="Arial"/>
          <w:b/>
          <w:bCs/>
        </w:rPr>
        <w:t>616.36-003.826-053.2</w:t>
      </w:r>
    </w:p>
    <w:p w:rsidR="00160103" w:rsidRPr="005C2D10" w:rsidRDefault="00E52666" w:rsidP="00160103">
      <w:pPr>
        <w:widowControl w:val="0"/>
        <w:tabs>
          <w:tab w:val="left" w:pos="3000"/>
        </w:tabs>
        <w:autoSpaceDE w:val="0"/>
        <w:autoSpaceDN w:val="0"/>
        <w:adjustRightInd w:val="0"/>
        <w:spacing w:after="0" w:line="240" w:lineRule="auto"/>
        <w:rPr>
          <w:rFonts w:ascii="Arial" w:hAnsi="Arial" w:cs="Arial"/>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w:t>
      </w:r>
      <w:r w:rsidR="00160103" w:rsidRPr="005C2D10">
        <w:rPr>
          <w:rFonts w:ascii="Arial" w:hAnsi="Arial" w:cs="Arial"/>
          <w:b/>
          <w:bCs/>
        </w:rPr>
        <w:t>Н38</w:t>
      </w:r>
    </w:p>
    <w:p w:rsidR="00160103" w:rsidRPr="00160103" w:rsidRDefault="00E52666" w:rsidP="00160103">
      <w:pPr>
        <w:pStyle w:val="a3"/>
        <w:rPr>
          <w:rFonts w:ascii="Arial" w:hAnsi="Arial" w:cs="Arial"/>
          <w:b/>
          <w:bCs/>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sidRPr="005C2D10">
        <w:rPr>
          <w:rFonts w:ascii="Arial" w:hAnsi="Arial" w:cs="Arial"/>
          <w:b/>
          <w:bCs/>
        </w:rPr>
        <w:t>Неалкогольная жировая болезнь</w:t>
      </w:r>
      <w:r w:rsidR="00160103" w:rsidRPr="005C2D10">
        <w:rPr>
          <w:rFonts w:ascii="Arial" w:hAnsi="Arial" w:cs="Arial"/>
        </w:rPr>
        <w:t xml:space="preserve"> печени в детском возрасте : [монография / Е. И. Алешина и др.] ; под ред. В. П. Новиковой, Е. И. Алешиной, М. М. Гуровой. - Москва : </w:t>
      </w:r>
      <w:proofErr w:type="spellStart"/>
      <w:r w:rsidR="00160103" w:rsidRPr="005C2D10">
        <w:rPr>
          <w:rFonts w:ascii="Arial" w:hAnsi="Arial" w:cs="Arial"/>
        </w:rPr>
        <w:t>ГЭОТАР-Медиа</w:t>
      </w:r>
      <w:proofErr w:type="spellEnd"/>
      <w:r w:rsidR="00160103" w:rsidRPr="005C2D10">
        <w:rPr>
          <w:rFonts w:ascii="Arial" w:hAnsi="Arial" w:cs="Arial"/>
        </w:rPr>
        <w:t>, 2016. - 175 с., [4] л. ил. : табл., рис.</w:t>
      </w:r>
    </w:p>
    <w:p w:rsidR="00160103" w:rsidRDefault="00160103" w:rsidP="00160103">
      <w:pPr>
        <w:pStyle w:val="a3"/>
        <w:rPr>
          <w:rFonts w:ascii="Arial" w:hAnsi="Arial" w:cs="Arial"/>
          <w:b/>
          <w:bCs/>
          <w:lang w:val="en-US"/>
        </w:rPr>
      </w:pPr>
    </w:p>
    <w:p w:rsidR="00A23100" w:rsidRPr="00C515E6"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В монографии представлены анатомо-физиологические особенности печени у детей, механизмы развития и различные методы диагностики и лечения неалкогольной жировой болезни печени в детском возрасте, дана характеристика современных методов лечения.</w:t>
      </w:r>
    </w:p>
    <w:p w:rsidR="00A23100" w:rsidRPr="00A23100"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&gt;Издание предназначено для педиатров, гастроэнтерологов, врачей общей практики.</w:t>
      </w:r>
    </w:p>
    <w:p w:rsidR="00A23100" w:rsidRPr="00A23100" w:rsidRDefault="00A23100" w:rsidP="00160103">
      <w:pPr>
        <w:pStyle w:val="a3"/>
        <w:rPr>
          <w:rFonts w:ascii="Arial" w:hAnsi="Arial" w:cs="Arial"/>
          <w:b/>
          <w:bCs/>
        </w:rPr>
      </w:pPr>
    </w:p>
    <w:p w:rsidR="00A23100" w:rsidRPr="00A23100" w:rsidRDefault="00A23100" w:rsidP="00160103">
      <w:pPr>
        <w:pStyle w:val="a3"/>
        <w:rPr>
          <w:rFonts w:ascii="Arial" w:hAnsi="Arial" w:cs="Arial"/>
          <w:b/>
          <w:bCs/>
        </w:rPr>
      </w:pPr>
    </w:p>
    <w:p w:rsidR="00A23100" w:rsidRPr="00A23100" w:rsidRDefault="00A23100" w:rsidP="00160103">
      <w:pPr>
        <w:pStyle w:val="a3"/>
        <w:rPr>
          <w:rFonts w:ascii="Arial" w:hAnsi="Arial" w:cs="Arial"/>
          <w:b/>
          <w:bCs/>
        </w:rPr>
      </w:pPr>
    </w:p>
    <w:p w:rsidR="00A23100" w:rsidRDefault="00A23100" w:rsidP="00160103">
      <w:pPr>
        <w:pStyle w:val="a3"/>
        <w:rPr>
          <w:rFonts w:ascii="Arial" w:hAnsi="Arial" w:cs="Arial"/>
          <w:b/>
          <w:bCs/>
          <w:lang w:val="en-US"/>
        </w:rPr>
      </w:pPr>
    </w:p>
    <w:p w:rsidR="00160103" w:rsidRPr="006723FE" w:rsidRDefault="00160103" w:rsidP="00160103">
      <w:pPr>
        <w:pStyle w:val="a3"/>
        <w:rPr>
          <w:rFonts w:ascii="Arial" w:hAnsi="Arial" w:cs="Arial"/>
        </w:rPr>
      </w:pPr>
      <w:r w:rsidRPr="006723FE">
        <w:rPr>
          <w:rFonts w:ascii="Arial" w:hAnsi="Arial" w:cs="Arial"/>
          <w:b/>
          <w:bCs/>
        </w:rPr>
        <w:lastRenderedPageBreak/>
        <w:t>О-588</w:t>
      </w:r>
    </w:p>
    <w:p w:rsidR="00160103" w:rsidRDefault="00E52666" w:rsidP="00160103">
      <w:pPr>
        <w:pStyle w:val="a3"/>
        <w:rPr>
          <w:rFonts w:ascii="Arial" w:hAnsi="Arial" w:cs="Arial"/>
          <w:lang w:val="en-US"/>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proofErr w:type="spellStart"/>
      <w:r w:rsidR="00160103" w:rsidRPr="006723FE">
        <w:rPr>
          <w:rFonts w:ascii="Arial" w:hAnsi="Arial" w:cs="Arial"/>
          <w:b/>
          <w:bCs/>
        </w:rPr>
        <w:t>Онкомаммология</w:t>
      </w:r>
      <w:proofErr w:type="spellEnd"/>
      <w:r w:rsidR="00160103">
        <w:rPr>
          <w:rFonts w:ascii="Arial" w:hAnsi="Arial" w:cs="Arial"/>
        </w:rPr>
        <w:t xml:space="preserve"> </w:t>
      </w:r>
      <w:r w:rsidR="00160103" w:rsidRPr="006723FE">
        <w:rPr>
          <w:rFonts w:ascii="Arial" w:hAnsi="Arial" w:cs="Arial"/>
        </w:rPr>
        <w:t xml:space="preserve">/ [Артамонова Е. В. и др.] ; под ред. В. А. </w:t>
      </w:r>
      <w:proofErr w:type="spellStart"/>
      <w:r w:rsidR="00160103" w:rsidRPr="006723FE">
        <w:rPr>
          <w:rFonts w:ascii="Arial" w:hAnsi="Arial" w:cs="Arial"/>
        </w:rPr>
        <w:t>Хайленко</w:t>
      </w:r>
      <w:proofErr w:type="spellEnd"/>
      <w:r w:rsidR="00160103" w:rsidRPr="006723FE">
        <w:rPr>
          <w:rFonts w:ascii="Arial" w:hAnsi="Arial" w:cs="Arial"/>
        </w:rPr>
        <w:t xml:space="preserve">, Д. В. </w:t>
      </w:r>
      <w:proofErr w:type="spellStart"/>
      <w:r w:rsidR="00160103" w:rsidRPr="006723FE">
        <w:rPr>
          <w:rFonts w:ascii="Arial" w:hAnsi="Arial" w:cs="Arial"/>
        </w:rPr>
        <w:t>Комова</w:t>
      </w:r>
      <w:proofErr w:type="spellEnd"/>
      <w:r w:rsidR="00160103" w:rsidRPr="006723FE">
        <w:rPr>
          <w:rFonts w:ascii="Arial" w:hAnsi="Arial" w:cs="Arial"/>
        </w:rPr>
        <w:t xml:space="preserve">. - Москва : </w:t>
      </w:r>
      <w:proofErr w:type="spellStart"/>
      <w:r w:rsidR="00160103" w:rsidRPr="006723FE">
        <w:rPr>
          <w:rFonts w:ascii="Arial" w:hAnsi="Arial" w:cs="Arial"/>
        </w:rPr>
        <w:t>МЕДпресс-информ</w:t>
      </w:r>
      <w:proofErr w:type="spellEnd"/>
      <w:r w:rsidR="00160103" w:rsidRPr="006723FE">
        <w:rPr>
          <w:rFonts w:ascii="Arial" w:hAnsi="Arial" w:cs="Arial"/>
        </w:rPr>
        <w:t>, 2015. - 326 с.</w:t>
      </w:r>
    </w:p>
    <w:p w:rsidR="00A23100" w:rsidRDefault="00A23100" w:rsidP="00160103">
      <w:pPr>
        <w:pStyle w:val="a3"/>
        <w:rPr>
          <w:rFonts w:ascii="Arial" w:hAnsi="Arial" w:cs="Arial"/>
          <w:lang w:val="en-US"/>
        </w:rPr>
      </w:pPr>
    </w:p>
    <w:p w:rsidR="00A23100" w:rsidRDefault="00A23100" w:rsidP="00160103">
      <w:pPr>
        <w:pStyle w:val="a3"/>
        <w:rPr>
          <w:rFonts w:ascii="Arial" w:hAnsi="Arial" w:cs="Arial"/>
          <w:lang w:val="en-US"/>
        </w:rPr>
      </w:pPr>
    </w:p>
    <w:p w:rsidR="00A23100" w:rsidRDefault="00A23100" w:rsidP="00A23100">
      <w:pPr>
        <w:pStyle w:val="a3"/>
        <w:rPr>
          <w:rFonts w:ascii="Arial" w:hAnsi="Arial" w:cs="Arial"/>
          <w:lang w:val="en-US"/>
        </w:rPr>
      </w:pPr>
    </w:p>
    <w:p w:rsidR="00A23100" w:rsidRPr="00C515E6" w:rsidRDefault="00A23100" w:rsidP="00A23100">
      <w:pPr>
        <w:pStyle w:val="1"/>
        <w:shd w:val="clear" w:color="auto" w:fill="auto"/>
        <w:spacing w:line="240" w:lineRule="auto"/>
        <w:ind w:firstLine="709"/>
        <w:rPr>
          <w:rFonts w:ascii="Times New Roman" w:hAnsi="Times New Roman" w:cs="Times New Roman"/>
          <w:sz w:val="28"/>
          <w:szCs w:val="28"/>
        </w:rPr>
      </w:pPr>
      <w:proofErr w:type="gramStart"/>
      <w:r w:rsidRPr="00C515E6">
        <w:rPr>
          <w:rFonts w:ascii="Times New Roman" w:hAnsi="Times New Roman" w:cs="Times New Roman"/>
          <w:sz w:val="28"/>
          <w:szCs w:val="28"/>
        </w:rPr>
        <w:t>В книге представлен опыт НИИ клинической онкологии Российского онкологи</w:t>
      </w:r>
      <w:r w:rsidRPr="00C515E6">
        <w:rPr>
          <w:rFonts w:ascii="Times New Roman" w:hAnsi="Times New Roman" w:cs="Times New Roman"/>
          <w:sz w:val="28"/>
          <w:szCs w:val="28"/>
        </w:rPr>
        <w:softHyphen/>
        <w:t>ческого научного центра (РОНЦ) им. Н. Н.Блохина и кафедры онкологии факультета дополнительного профессионального образования (ФДПО) Российского националь</w:t>
      </w:r>
      <w:r w:rsidRPr="00C515E6">
        <w:rPr>
          <w:rFonts w:ascii="Times New Roman" w:hAnsi="Times New Roman" w:cs="Times New Roman"/>
          <w:sz w:val="28"/>
          <w:szCs w:val="28"/>
        </w:rPr>
        <w:softHyphen/>
        <w:t>ного исследовательского медицинского университета (РНИМУ) им. Н.И.Пирогова МЗ РФ, а также данные литературы по статистике, эпидемиологии, факторам риска, диагностике, лечению, профилактике и реабилитации больных раком молочной железы.</w:t>
      </w:r>
      <w:proofErr w:type="gramEnd"/>
      <w:r w:rsidRPr="00C515E6">
        <w:rPr>
          <w:rFonts w:ascii="Times New Roman" w:hAnsi="Times New Roman" w:cs="Times New Roman"/>
          <w:sz w:val="28"/>
          <w:szCs w:val="28"/>
        </w:rPr>
        <w:t xml:space="preserve"> Освещены результаты новейших научных исследований, представлены совре</w:t>
      </w:r>
      <w:r w:rsidRPr="00C515E6">
        <w:rPr>
          <w:rFonts w:ascii="Times New Roman" w:hAnsi="Times New Roman" w:cs="Times New Roman"/>
          <w:sz w:val="28"/>
          <w:szCs w:val="28"/>
        </w:rPr>
        <w:softHyphen/>
        <w:t>менные практические рекомендации по диагностике и лечению рака молочной железы.</w:t>
      </w:r>
    </w:p>
    <w:p w:rsidR="00A23100" w:rsidRPr="00A23100" w:rsidRDefault="00A23100" w:rsidP="00A23100">
      <w:pPr>
        <w:pStyle w:val="1"/>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&gt;&lt;</w:t>
      </w:r>
      <w:proofErr w:type="spellStart"/>
      <w:r w:rsidRPr="00C515E6">
        <w:rPr>
          <w:rFonts w:ascii="Times New Roman" w:hAnsi="Times New Roman" w:cs="Times New Roman"/>
          <w:sz w:val="28"/>
          <w:szCs w:val="28"/>
          <w:lang w:val="en-US"/>
        </w:rPr>
        <w:t>br</w:t>
      </w:r>
      <w:proofErr w:type="spellEnd"/>
      <w:r w:rsidRPr="00C515E6">
        <w:rPr>
          <w:rFonts w:ascii="Times New Roman" w:hAnsi="Times New Roman" w:cs="Times New Roman"/>
          <w:sz w:val="28"/>
          <w:szCs w:val="28"/>
        </w:rPr>
        <w:t xml:space="preserve">&gt;Лекции предназначены для онкологов, гинекологов, хирургов, радиологов, </w:t>
      </w:r>
      <w:proofErr w:type="spellStart"/>
      <w:r w:rsidRPr="00C515E6">
        <w:rPr>
          <w:rFonts w:ascii="Times New Roman" w:hAnsi="Times New Roman" w:cs="Times New Roman"/>
          <w:sz w:val="28"/>
          <w:szCs w:val="28"/>
        </w:rPr>
        <w:t>химио</w:t>
      </w:r>
      <w:r w:rsidRPr="00C515E6">
        <w:rPr>
          <w:rFonts w:ascii="Times New Roman" w:hAnsi="Times New Roman" w:cs="Times New Roman"/>
          <w:sz w:val="28"/>
          <w:szCs w:val="28"/>
        </w:rPr>
        <w:softHyphen/>
        <w:t>терапевтов</w:t>
      </w:r>
      <w:proofErr w:type="spellEnd"/>
      <w:r w:rsidRPr="00C515E6">
        <w:rPr>
          <w:rFonts w:ascii="Times New Roman" w:hAnsi="Times New Roman" w:cs="Times New Roman"/>
          <w:sz w:val="28"/>
          <w:szCs w:val="28"/>
        </w:rPr>
        <w:t>, врачей других специальностей, интернов, ординаторов, аспирантов и сту</w:t>
      </w:r>
      <w:r w:rsidRPr="00C515E6">
        <w:rPr>
          <w:rFonts w:ascii="Times New Roman" w:hAnsi="Times New Roman" w:cs="Times New Roman"/>
          <w:sz w:val="28"/>
          <w:szCs w:val="28"/>
        </w:rPr>
        <w:softHyphen/>
        <w:t>дентов старших курсов медицинских вузов.</w:t>
      </w:r>
    </w:p>
    <w:p w:rsidR="00A23100" w:rsidRPr="00A23100" w:rsidRDefault="00A23100" w:rsidP="00160103">
      <w:pPr>
        <w:pStyle w:val="a3"/>
        <w:rPr>
          <w:rFonts w:ascii="Arial" w:hAnsi="Arial" w:cs="Arial"/>
        </w:rPr>
      </w:pPr>
    </w:p>
    <w:p w:rsidR="00A23100" w:rsidRPr="00A23100" w:rsidRDefault="00A23100" w:rsidP="00160103">
      <w:pPr>
        <w:pStyle w:val="a3"/>
        <w:rPr>
          <w:rFonts w:ascii="Arial" w:hAnsi="Arial" w:cs="Arial"/>
        </w:rPr>
      </w:pPr>
    </w:p>
    <w:p w:rsidR="00160103" w:rsidRPr="00E52666" w:rsidRDefault="00160103" w:rsidP="00160103">
      <w:pPr>
        <w:pStyle w:val="a3"/>
        <w:rPr>
          <w:rFonts w:ascii="Arial" w:hAnsi="Arial" w:cs="Arial"/>
        </w:rPr>
      </w:pPr>
    </w:p>
    <w:p w:rsidR="00160103" w:rsidRPr="00413BF3" w:rsidRDefault="00160103" w:rsidP="00160103">
      <w:pPr>
        <w:pStyle w:val="a3"/>
        <w:rPr>
          <w:rFonts w:ascii="Arial" w:hAnsi="Arial" w:cs="Arial"/>
          <w:b/>
        </w:rPr>
      </w:pPr>
      <w:r w:rsidRPr="00413BF3">
        <w:rPr>
          <w:rFonts w:ascii="Arial" w:hAnsi="Arial" w:cs="Arial"/>
          <w:b/>
        </w:rPr>
        <w:t>616.853-085.213.065:616.1/.8</w:t>
      </w:r>
    </w:p>
    <w:p w:rsidR="00160103" w:rsidRPr="00413BF3"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w:t>
      </w:r>
      <w:r w:rsidR="00160103" w:rsidRPr="00413BF3">
        <w:rPr>
          <w:rFonts w:ascii="Arial" w:hAnsi="Arial" w:cs="Arial"/>
          <w:b/>
        </w:rPr>
        <w:t>П943</w:t>
      </w:r>
    </w:p>
    <w:p w:rsidR="00160103" w:rsidRPr="00413BF3"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Pr>
          <w:rFonts w:ascii="Arial" w:hAnsi="Arial" w:cs="Arial"/>
          <w:b/>
        </w:rPr>
        <w:t>Пылаева, Ольга Анатольевна.</w:t>
      </w:r>
    </w:p>
    <w:p w:rsidR="00160103" w:rsidRDefault="00E52666" w:rsidP="00160103">
      <w:pPr>
        <w:pStyle w:val="a3"/>
        <w:rPr>
          <w:rFonts w:ascii="Arial" w:hAnsi="Arial" w:cs="Arial"/>
          <w:lang w:val="en-US"/>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r w:rsidR="00160103" w:rsidRPr="00EA4054">
        <w:rPr>
          <w:rFonts w:ascii="Arial" w:hAnsi="Arial" w:cs="Arial"/>
        </w:rPr>
        <w:t xml:space="preserve">Побочные эффекты </w:t>
      </w:r>
      <w:proofErr w:type="spellStart"/>
      <w:r w:rsidR="00160103" w:rsidRPr="00EA4054">
        <w:rPr>
          <w:rFonts w:ascii="Arial" w:hAnsi="Arial" w:cs="Arial"/>
        </w:rPr>
        <w:t>антиэпилептической</w:t>
      </w:r>
      <w:proofErr w:type="spellEnd"/>
      <w:r w:rsidR="00160103" w:rsidRPr="00EA4054">
        <w:rPr>
          <w:rFonts w:ascii="Arial" w:hAnsi="Arial" w:cs="Arial"/>
        </w:rPr>
        <w:t xml:space="preserve"> терапии : диагностика, профилактика и терапевтическая коррекция / О. А. Пылаева, К. Ю. Мухин, А. С. </w:t>
      </w:r>
      <w:proofErr w:type="spellStart"/>
      <w:r w:rsidR="00160103" w:rsidRPr="00EA4054">
        <w:rPr>
          <w:rFonts w:ascii="Arial" w:hAnsi="Arial" w:cs="Arial"/>
        </w:rPr>
        <w:t>Петрухин</w:t>
      </w:r>
      <w:proofErr w:type="spellEnd"/>
      <w:r w:rsidR="00160103" w:rsidRPr="00EA4054">
        <w:rPr>
          <w:rFonts w:ascii="Arial" w:hAnsi="Arial" w:cs="Arial"/>
        </w:rPr>
        <w:t xml:space="preserve">. - Москва : Гранат, 2016. - 231, [3] </w:t>
      </w:r>
      <w:proofErr w:type="gramStart"/>
      <w:r w:rsidR="00160103" w:rsidRPr="00EA4054">
        <w:rPr>
          <w:rFonts w:ascii="Arial" w:hAnsi="Arial" w:cs="Arial"/>
        </w:rPr>
        <w:t>с</w:t>
      </w:r>
      <w:proofErr w:type="gramEnd"/>
      <w:r w:rsidR="00160103" w:rsidRPr="00EA4054">
        <w:rPr>
          <w:rFonts w:ascii="Arial" w:hAnsi="Arial" w:cs="Arial"/>
        </w:rPr>
        <w:t>.</w:t>
      </w:r>
    </w:p>
    <w:p w:rsidR="00A23100" w:rsidRDefault="00A23100" w:rsidP="00160103">
      <w:pPr>
        <w:pStyle w:val="a3"/>
        <w:rPr>
          <w:rFonts w:ascii="Arial" w:hAnsi="Arial" w:cs="Arial"/>
          <w:lang w:val="en-US"/>
        </w:rPr>
      </w:pPr>
    </w:p>
    <w:p w:rsidR="00A23100" w:rsidRPr="00A23100" w:rsidRDefault="00A23100" w:rsidP="00160103">
      <w:pPr>
        <w:pStyle w:val="a3"/>
        <w:rPr>
          <w:rFonts w:ascii="Arial" w:hAnsi="Arial" w:cs="Arial"/>
        </w:rPr>
      </w:pPr>
    </w:p>
    <w:p w:rsidR="00A23100" w:rsidRPr="00C515E6" w:rsidRDefault="00A23100" w:rsidP="00A23100">
      <w:pPr>
        <w:pStyle w:val="30"/>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 xml:space="preserve">В книге рассматриваются актуальные вопросы безопасности и переносимости </w:t>
      </w:r>
      <w:proofErr w:type="spellStart"/>
      <w:r w:rsidRPr="00C515E6">
        <w:rPr>
          <w:rFonts w:ascii="Times New Roman" w:hAnsi="Times New Roman" w:cs="Times New Roman"/>
          <w:sz w:val="28"/>
          <w:szCs w:val="28"/>
        </w:rPr>
        <w:t>антиэпилептической</w:t>
      </w:r>
      <w:proofErr w:type="spellEnd"/>
      <w:r w:rsidRPr="00C515E6">
        <w:rPr>
          <w:rFonts w:ascii="Times New Roman" w:hAnsi="Times New Roman" w:cs="Times New Roman"/>
          <w:sz w:val="28"/>
          <w:szCs w:val="28"/>
        </w:rPr>
        <w:t xml:space="preserve"> терапии. В первой части руководства представле</w:t>
      </w:r>
      <w:r w:rsidRPr="00C515E6">
        <w:rPr>
          <w:rFonts w:ascii="Times New Roman" w:hAnsi="Times New Roman" w:cs="Times New Roman"/>
          <w:sz w:val="28"/>
          <w:szCs w:val="28"/>
        </w:rPr>
        <w:softHyphen/>
        <w:t xml:space="preserve">ны общие закономерности развития побочных эффектов </w:t>
      </w:r>
      <w:proofErr w:type="spellStart"/>
      <w:r w:rsidRPr="00C515E6">
        <w:rPr>
          <w:rFonts w:ascii="Times New Roman" w:hAnsi="Times New Roman" w:cs="Times New Roman"/>
          <w:sz w:val="28"/>
          <w:szCs w:val="28"/>
        </w:rPr>
        <w:t>антиэпилептиче</w:t>
      </w:r>
      <w:r w:rsidRPr="00C515E6">
        <w:rPr>
          <w:rFonts w:ascii="Times New Roman" w:hAnsi="Times New Roman" w:cs="Times New Roman"/>
          <w:sz w:val="28"/>
          <w:szCs w:val="28"/>
        </w:rPr>
        <w:softHyphen/>
        <w:t>ской</w:t>
      </w:r>
      <w:proofErr w:type="spellEnd"/>
      <w:r w:rsidRPr="00C515E6">
        <w:rPr>
          <w:rFonts w:ascii="Times New Roman" w:hAnsi="Times New Roman" w:cs="Times New Roman"/>
          <w:sz w:val="28"/>
          <w:szCs w:val="28"/>
        </w:rPr>
        <w:t xml:space="preserve"> терапии, исходя из особенностей </w:t>
      </w:r>
      <w:proofErr w:type="spellStart"/>
      <w:r w:rsidRPr="00C515E6">
        <w:rPr>
          <w:rFonts w:ascii="Times New Roman" w:hAnsi="Times New Roman" w:cs="Times New Roman"/>
          <w:sz w:val="28"/>
          <w:szCs w:val="28"/>
        </w:rPr>
        <w:t>фармакодинамики</w:t>
      </w:r>
      <w:proofErr w:type="spellEnd"/>
      <w:r w:rsidRPr="00C515E6">
        <w:rPr>
          <w:rFonts w:ascii="Times New Roman" w:hAnsi="Times New Roman" w:cs="Times New Roman"/>
          <w:sz w:val="28"/>
          <w:szCs w:val="28"/>
        </w:rPr>
        <w:t xml:space="preserve"> (механизм дейст</w:t>
      </w:r>
      <w:r w:rsidRPr="00C515E6">
        <w:rPr>
          <w:rFonts w:ascii="Times New Roman" w:hAnsi="Times New Roman" w:cs="Times New Roman"/>
          <w:sz w:val="28"/>
          <w:szCs w:val="28"/>
        </w:rPr>
        <w:softHyphen/>
        <w:t xml:space="preserve">вия препарата) и </w:t>
      </w:r>
      <w:proofErr w:type="spellStart"/>
      <w:r w:rsidRPr="00C515E6">
        <w:rPr>
          <w:rFonts w:ascii="Times New Roman" w:hAnsi="Times New Roman" w:cs="Times New Roman"/>
          <w:sz w:val="28"/>
          <w:szCs w:val="28"/>
        </w:rPr>
        <w:t>фармакокинетики</w:t>
      </w:r>
      <w:proofErr w:type="spellEnd"/>
      <w:r w:rsidRPr="00C515E6">
        <w:rPr>
          <w:rFonts w:ascii="Times New Roman" w:hAnsi="Times New Roman" w:cs="Times New Roman"/>
          <w:sz w:val="28"/>
          <w:szCs w:val="28"/>
        </w:rPr>
        <w:t xml:space="preserve"> (особенности всасывания, распределе</w:t>
      </w:r>
      <w:r w:rsidRPr="00C515E6">
        <w:rPr>
          <w:rFonts w:ascii="Times New Roman" w:hAnsi="Times New Roman" w:cs="Times New Roman"/>
          <w:sz w:val="28"/>
          <w:szCs w:val="28"/>
        </w:rPr>
        <w:softHyphen/>
        <w:t xml:space="preserve">ния, метаболизма различных </w:t>
      </w:r>
      <w:proofErr w:type="spellStart"/>
      <w:r w:rsidRPr="00C515E6">
        <w:rPr>
          <w:rFonts w:ascii="Times New Roman" w:hAnsi="Times New Roman" w:cs="Times New Roman"/>
          <w:sz w:val="28"/>
          <w:szCs w:val="28"/>
        </w:rPr>
        <w:t>антиэпилептических</w:t>
      </w:r>
      <w:proofErr w:type="spellEnd"/>
      <w:r w:rsidRPr="00C515E6">
        <w:rPr>
          <w:rFonts w:ascii="Times New Roman" w:hAnsi="Times New Roman" w:cs="Times New Roman"/>
          <w:sz w:val="28"/>
          <w:szCs w:val="28"/>
        </w:rPr>
        <w:t xml:space="preserve"> препаратов и лекарствен</w:t>
      </w:r>
      <w:r w:rsidRPr="00C515E6">
        <w:rPr>
          <w:rFonts w:ascii="Times New Roman" w:hAnsi="Times New Roman" w:cs="Times New Roman"/>
          <w:sz w:val="28"/>
          <w:szCs w:val="28"/>
        </w:rPr>
        <w:softHyphen/>
        <w:t xml:space="preserve">ных взаимодействий между ними). Авторы обращают внимание </w:t>
      </w:r>
      <w:proofErr w:type="gramStart"/>
      <w:r w:rsidRPr="00C515E6">
        <w:rPr>
          <w:rFonts w:ascii="Times New Roman" w:hAnsi="Times New Roman" w:cs="Times New Roman"/>
          <w:sz w:val="28"/>
          <w:szCs w:val="28"/>
        </w:rPr>
        <w:t>на те</w:t>
      </w:r>
      <w:proofErr w:type="gramEnd"/>
      <w:r w:rsidRPr="00C515E6">
        <w:rPr>
          <w:rFonts w:ascii="Times New Roman" w:hAnsi="Times New Roman" w:cs="Times New Roman"/>
          <w:sz w:val="28"/>
          <w:szCs w:val="28"/>
        </w:rPr>
        <w:t xml:space="preserve"> особен</w:t>
      </w:r>
      <w:r w:rsidRPr="00C515E6">
        <w:rPr>
          <w:rFonts w:ascii="Times New Roman" w:hAnsi="Times New Roman" w:cs="Times New Roman"/>
          <w:sz w:val="28"/>
          <w:szCs w:val="28"/>
        </w:rPr>
        <w:softHyphen/>
        <w:t>ности метаболизма и механизма действия лекарств, которые с большой веро</w:t>
      </w:r>
      <w:r w:rsidRPr="00C515E6">
        <w:rPr>
          <w:rFonts w:ascii="Times New Roman" w:hAnsi="Times New Roman" w:cs="Times New Roman"/>
          <w:sz w:val="28"/>
          <w:szCs w:val="28"/>
        </w:rPr>
        <w:softHyphen/>
        <w:t>ятностью могут оказывать влияние на переносимость лечения. Далее подроб</w:t>
      </w:r>
      <w:r w:rsidRPr="00C515E6">
        <w:rPr>
          <w:rFonts w:ascii="Times New Roman" w:hAnsi="Times New Roman" w:cs="Times New Roman"/>
          <w:sz w:val="28"/>
          <w:szCs w:val="28"/>
        </w:rPr>
        <w:softHyphen/>
        <w:t xml:space="preserve">но обсуждаются побочные эффекты </w:t>
      </w:r>
      <w:proofErr w:type="spellStart"/>
      <w:r w:rsidRPr="00C515E6">
        <w:rPr>
          <w:rFonts w:ascii="Times New Roman" w:hAnsi="Times New Roman" w:cs="Times New Roman"/>
          <w:sz w:val="28"/>
          <w:szCs w:val="28"/>
        </w:rPr>
        <w:t>антиэпилептических</w:t>
      </w:r>
      <w:proofErr w:type="spellEnd"/>
      <w:r w:rsidRPr="00C515E6">
        <w:rPr>
          <w:rFonts w:ascii="Times New Roman" w:hAnsi="Times New Roman" w:cs="Times New Roman"/>
          <w:sz w:val="28"/>
          <w:szCs w:val="28"/>
        </w:rPr>
        <w:t xml:space="preserve"> препаратов со сто</w:t>
      </w:r>
      <w:r w:rsidRPr="00C515E6">
        <w:rPr>
          <w:rFonts w:ascii="Times New Roman" w:hAnsi="Times New Roman" w:cs="Times New Roman"/>
          <w:sz w:val="28"/>
          <w:szCs w:val="28"/>
        </w:rPr>
        <w:softHyphen/>
        <w:t xml:space="preserve">роны разных систем органов, включая проблему аггравации эпилепсии под влиянием </w:t>
      </w:r>
      <w:proofErr w:type="spellStart"/>
      <w:r w:rsidRPr="00C515E6">
        <w:rPr>
          <w:rFonts w:ascii="Times New Roman" w:hAnsi="Times New Roman" w:cs="Times New Roman"/>
          <w:sz w:val="28"/>
          <w:szCs w:val="28"/>
        </w:rPr>
        <w:t>антиэпилептических</w:t>
      </w:r>
      <w:proofErr w:type="spellEnd"/>
      <w:r w:rsidRPr="00C515E6">
        <w:rPr>
          <w:rFonts w:ascii="Times New Roman" w:hAnsi="Times New Roman" w:cs="Times New Roman"/>
          <w:sz w:val="28"/>
          <w:szCs w:val="28"/>
        </w:rPr>
        <w:t xml:space="preserve"> препаратов, соматические и психотропные негативные эффекты лекарств. Проводится анализ особенностей побочных эффектов </w:t>
      </w:r>
      <w:proofErr w:type="spellStart"/>
      <w:r w:rsidRPr="00C515E6">
        <w:rPr>
          <w:rFonts w:ascii="Times New Roman" w:hAnsi="Times New Roman" w:cs="Times New Roman"/>
          <w:sz w:val="28"/>
          <w:szCs w:val="28"/>
        </w:rPr>
        <w:t>антиэпилептической</w:t>
      </w:r>
      <w:proofErr w:type="spellEnd"/>
      <w:r w:rsidRPr="00C515E6">
        <w:rPr>
          <w:rFonts w:ascii="Times New Roman" w:hAnsi="Times New Roman" w:cs="Times New Roman"/>
          <w:sz w:val="28"/>
          <w:szCs w:val="28"/>
        </w:rPr>
        <w:t xml:space="preserve"> терап</w:t>
      </w:r>
      <w:proofErr w:type="gramStart"/>
      <w:r w:rsidRPr="00C515E6">
        <w:rPr>
          <w:rFonts w:ascii="Times New Roman" w:hAnsi="Times New Roman" w:cs="Times New Roman"/>
          <w:sz w:val="28"/>
          <w:szCs w:val="28"/>
        </w:rPr>
        <w:t>ии у о</w:t>
      </w:r>
      <w:proofErr w:type="gramEnd"/>
      <w:r w:rsidRPr="00C515E6">
        <w:rPr>
          <w:rFonts w:ascii="Times New Roman" w:hAnsi="Times New Roman" w:cs="Times New Roman"/>
          <w:sz w:val="28"/>
          <w:szCs w:val="28"/>
        </w:rPr>
        <w:t>собых категорий пациентов, вклю</w:t>
      </w:r>
      <w:r w:rsidRPr="00C515E6">
        <w:rPr>
          <w:rFonts w:ascii="Times New Roman" w:hAnsi="Times New Roman" w:cs="Times New Roman"/>
          <w:sz w:val="28"/>
          <w:szCs w:val="28"/>
        </w:rPr>
        <w:softHyphen/>
        <w:t>чая детей и женщин детородного возраста, у пациентов с сопутствующими за</w:t>
      </w:r>
      <w:r w:rsidRPr="00C515E6">
        <w:rPr>
          <w:rFonts w:ascii="Times New Roman" w:hAnsi="Times New Roman" w:cs="Times New Roman"/>
          <w:sz w:val="28"/>
          <w:szCs w:val="28"/>
        </w:rPr>
        <w:softHyphen/>
        <w:t xml:space="preserve">болеваниями. Даны рекомендации по профилактике и коррекции побочных эффектов </w:t>
      </w:r>
      <w:proofErr w:type="spellStart"/>
      <w:r w:rsidRPr="00C515E6">
        <w:rPr>
          <w:rFonts w:ascii="Times New Roman" w:hAnsi="Times New Roman" w:cs="Times New Roman"/>
          <w:sz w:val="28"/>
          <w:szCs w:val="28"/>
        </w:rPr>
        <w:t>антиэпилептических</w:t>
      </w:r>
      <w:proofErr w:type="spellEnd"/>
      <w:r w:rsidRPr="00C515E6">
        <w:rPr>
          <w:rFonts w:ascii="Times New Roman" w:hAnsi="Times New Roman" w:cs="Times New Roman"/>
          <w:sz w:val="28"/>
          <w:szCs w:val="28"/>
        </w:rPr>
        <w:t xml:space="preserve"> препаратов.</w:t>
      </w:r>
    </w:p>
    <w:p w:rsidR="00A23100" w:rsidRPr="00A23100" w:rsidRDefault="00A23100" w:rsidP="00A23100">
      <w:pPr>
        <w:pStyle w:val="30"/>
        <w:shd w:val="clear" w:color="auto" w:fill="auto"/>
        <w:tabs>
          <w:tab w:val="left" w:pos="3202"/>
        </w:tabs>
        <w:spacing w:line="240" w:lineRule="auto"/>
        <w:ind w:firstLine="709"/>
        <w:rPr>
          <w:rFonts w:ascii="Times New Roman" w:hAnsi="Times New Roman" w:cs="Times New Roman"/>
          <w:sz w:val="28"/>
          <w:szCs w:val="28"/>
        </w:rPr>
      </w:pPr>
      <w:r w:rsidRPr="00C515E6">
        <w:rPr>
          <w:rStyle w:val="a4"/>
          <w:rFonts w:ascii="Times New Roman" w:hAnsi="Times New Roman" w:cs="Times New Roman"/>
          <w:b/>
          <w:bCs/>
          <w:sz w:val="28"/>
          <w:szCs w:val="28"/>
        </w:rPr>
        <w:lastRenderedPageBreak/>
        <w:t>&lt;</w:t>
      </w:r>
      <w:proofErr w:type="spellStart"/>
      <w:r w:rsidRPr="00C515E6">
        <w:rPr>
          <w:rStyle w:val="a4"/>
          <w:rFonts w:ascii="Times New Roman" w:hAnsi="Times New Roman" w:cs="Times New Roman"/>
          <w:b/>
          <w:bCs/>
          <w:sz w:val="28"/>
          <w:szCs w:val="28"/>
          <w:lang w:val="en-US"/>
        </w:rPr>
        <w:t>br</w:t>
      </w:r>
      <w:proofErr w:type="spellEnd"/>
      <w:r w:rsidRPr="00C515E6">
        <w:rPr>
          <w:rStyle w:val="a4"/>
          <w:rFonts w:ascii="Times New Roman" w:hAnsi="Times New Roman" w:cs="Times New Roman"/>
          <w:b/>
          <w:bCs/>
          <w:sz w:val="28"/>
          <w:szCs w:val="28"/>
        </w:rPr>
        <w:t>&gt;&lt;</w:t>
      </w:r>
      <w:proofErr w:type="spellStart"/>
      <w:r w:rsidRPr="00C515E6">
        <w:rPr>
          <w:rStyle w:val="a4"/>
          <w:rFonts w:ascii="Times New Roman" w:hAnsi="Times New Roman" w:cs="Times New Roman"/>
          <w:b/>
          <w:bCs/>
          <w:sz w:val="28"/>
          <w:szCs w:val="28"/>
          <w:lang w:val="en-US"/>
        </w:rPr>
        <w:t>br</w:t>
      </w:r>
      <w:proofErr w:type="spellEnd"/>
      <w:r w:rsidRPr="00C515E6">
        <w:rPr>
          <w:rStyle w:val="a4"/>
          <w:rFonts w:ascii="Times New Roman" w:hAnsi="Times New Roman" w:cs="Times New Roman"/>
          <w:b/>
          <w:bCs/>
          <w:sz w:val="28"/>
          <w:szCs w:val="28"/>
        </w:rPr>
        <w:t>&gt;</w:t>
      </w:r>
      <w:r w:rsidRPr="00C515E6">
        <w:rPr>
          <w:rFonts w:ascii="Times New Roman" w:hAnsi="Times New Roman" w:cs="Times New Roman"/>
          <w:sz w:val="28"/>
          <w:szCs w:val="28"/>
        </w:rPr>
        <w:t xml:space="preserve">Книга адресована специалистам по лечению эпилепсии — </w:t>
      </w:r>
      <w:proofErr w:type="spellStart"/>
      <w:r w:rsidRPr="00C515E6">
        <w:rPr>
          <w:rFonts w:ascii="Times New Roman" w:hAnsi="Times New Roman" w:cs="Times New Roman"/>
          <w:sz w:val="28"/>
          <w:szCs w:val="28"/>
        </w:rPr>
        <w:t>эпилептологам</w:t>
      </w:r>
      <w:proofErr w:type="spellEnd"/>
      <w:r w:rsidRPr="00C515E6">
        <w:rPr>
          <w:rFonts w:ascii="Times New Roman" w:hAnsi="Times New Roman" w:cs="Times New Roman"/>
          <w:sz w:val="28"/>
          <w:szCs w:val="28"/>
        </w:rPr>
        <w:t xml:space="preserve">, а также неврологам, психиатрам, терапевтам и педиатрам, врачам общей практики: всем врачам, в практике которых встречаются пациенты с эпилепсией. </w:t>
      </w:r>
    </w:p>
    <w:p w:rsidR="00A23100" w:rsidRPr="00A23100" w:rsidRDefault="00A23100" w:rsidP="00160103">
      <w:pPr>
        <w:pStyle w:val="a3"/>
        <w:rPr>
          <w:rFonts w:ascii="Arial" w:hAnsi="Arial" w:cs="Arial"/>
        </w:rPr>
      </w:pPr>
    </w:p>
    <w:p w:rsidR="00160103" w:rsidRPr="00E52666" w:rsidRDefault="00160103" w:rsidP="00160103">
      <w:pPr>
        <w:pStyle w:val="a3"/>
        <w:rPr>
          <w:rFonts w:ascii="Arial" w:hAnsi="Arial" w:cs="Arial"/>
        </w:rPr>
      </w:pPr>
    </w:p>
    <w:p w:rsidR="00160103" w:rsidRPr="00413BF3" w:rsidRDefault="00160103" w:rsidP="00160103">
      <w:pPr>
        <w:pStyle w:val="a3"/>
        <w:rPr>
          <w:rFonts w:ascii="Arial" w:hAnsi="Arial" w:cs="Arial"/>
          <w:b/>
        </w:rPr>
      </w:pPr>
      <w:r w:rsidRPr="00413BF3">
        <w:rPr>
          <w:rFonts w:ascii="Arial" w:hAnsi="Arial" w:cs="Arial"/>
          <w:b/>
        </w:rPr>
        <w:t>616.831-005.3:611.145.1</w:t>
      </w:r>
    </w:p>
    <w:p w:rsidR="00160103" w:rsidRPr="00413BF3"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w:t>
      </w:r>
      <w:r w:rsidR="00160103" w:rsidRPr="00413BF3">
        <w:rPr>
          <w:rFonts w:ascii="Arial" w:hAnsi="Arial" w:cs="Arial"/>
          <w:b/>
        </w:rPr>
        <w:t>Т391</w:t>
      </w:r>
    </w:p>
    <w:p w:rsidR="00160103" w:rsidRPr="00413BF3" w:rsidRDefault="00E52666" w:rsidP="00160103">
      <w:pPr>
        <w:pStyle w:val="a3"/>
        <w:rPr>
          <w:rFonts w:ascii="Arial" w:hAnsi="Arial" w:cs="Arial"/>
          <w:b/>
        </w:rPr>
      </w:pPr>
      <w:r w:rsidRPr="00E52666">
        <w:rPr>
          <w:rFonts w:ascii="Arial" w:hAnsi="Arial" w:cs="Arial"/>
          <w:b/>
          <w:bCs/>
        </w:rPr>
        <w:t>&lt;</w:t>
      </w:r>
      <w:proofErr w:type="spellStart"/>
      <w:r>
        <w:rPr>
          <w:rFonts w:ascii="Arial" w:hAnsi="Arial" w:cs="Arial"/>
          <w:b/>
          <w:bCs/>
          <w:lang w:val="en-US"/>
        </w:rPr>
        <w:t>br</w:t>
      </w:r>
      <w:proofErr w:type="spellEnd"/>
      <w:r w:rsidRPr="00E52666">
        <w:rPr>
          <w:rFonts w:ascii="Arial" w:hAnsi="Arial" w:cs="Arial"/>
          <w:b/>
          <w:bCs/>
        </w:rPr>
        <w:t>&gt;&lt;</w:t>
      </w:r>
      <w:proofErr w:type="spellStart"/>
      <w:r>
        <w:rPr>
          <w:rFonts w:ascii="Arial" w:hAnsi="Arial" w:cs="Arial"/>
          <w:b/>
          <w:bCs/>
          <w:lang w:val="en-US"/>
        </w:rPr>
        <w:t>br</w:t>
      </w:r>
      <w:proofErr w:type="spellEnd"/>
      <w:r w:rsidRPr="00E52666">
        <w:rPr>
          <w:rFonts w:ascii="Arial" w:hAnsi="Arial" w:cs="Arial"/>
          <w:b/>
          <w:bCs/>
        </w:rPr>
        <w:t>&gt;</w:t>
      </w:r>
      <w:proofErr w:type="spellStart"/>
      <w:r w:rsidR="00160103">
        <w:rPr>
          <w:rFonts w:ascii="Arial" w:hAnsi="Arial" w:cs="Arial"/>
          <w:b/>
        </w:rPr>
        <w:t>Тибекина</w:t>
      </w:r>
      <w:proofErr w:type="spellEnd"/>
      <w:r w:rsidR="00160103">
        <w:rPr>
          <w:rFonts w:ascii="Arial" w:hAnsi="Arial" w:cs="Arial"/>
          <w:b/>
        </w:rPr>
        <w:t>, Людмила Михайловна.</w:t>
      </w:r>
    </w:p>
    <w:p w:rsidR="00160103" w:rsidRPr="00E52666" w:rsidRDefault="00E52666" w:rsidP="00160103">
      <w:pPr>
        <w:pStyle w:val="a3"/>
        <w:rPr>
          <w:rFonts w:ascii="Arial" w:hAnsi="Arial" w:cs="Arial"/>
        </w:rPr>
      </w:pPr>
      <w:r w:rsidRPr="00E52666">
        <w:rPr>
          <w:rFonts w:ascii="Arial" w:hAnsi="Arial" w:cs="Arial"/>
          <w:b/>
          <w:bCs/>
        </w:rPr>
        <w:t>&lt;</w:t>
      </w:r>
      <w:r>
        <w:rPr>
          <w:rFonts w:ascii="Arial" w:hAnsi="Arial" w:cs="Arial"/>
          <w:b/>
          <w:bCs/>
          <w:lang w:val="en-US"/>
        </w:rPr>
        <w:t>br</w:t>
      </w:r>
      <w:r w:rsidRPr="00E52666">
        <w:rPr>
          <w:rFonts w:ascii="Arial" w:hAnsi="Arial" w:cs="Arial"/>
          <w:b/>
          <w:bCs/>
        </w:rPr>
        <w:t>&gt;&lt;</w:t>
      </w:r>
      <w:r>
        <w:rPr>
          <w:rFonts w:ascii="Arial" w:hAnsi="Arial" w:cs="Arial"/>
          <w:b/>
          <w:bCs/>
          <w:lang w:val="en-US"/>
        </w:rPr>
        <w:t>br</w:t>
      </w:r>
      <w:r w:rsidRPr="00E52666">
        <w:rPr>
          <w:rFonts w:ascii="Arial" w:hAnsi="Arial" w:cs="Arial"/>
          <w:b/>
          <w:bCs/>
        </w:rPr>
        <w:t>&gt;</w:t>
      </w:r>
      <w:r w:rsidR="00160103" w:rsidRPr="00EA4054">
        <w:rPr>
          <w:rFonts w:ascii="Arial" w:hAnsi="Arial" w:cs="Arial"/>
        </w:rPr>
        <w:t>Церебральные венозные нарушения</w:t>
      </w:r>
      <w:r w:rsidR="00160103">
        <w:rPr>
          <w:rFonts w:ascii="Arial" w:hAnsi="Arial" w:cs="Arial"/>
        </w:rPr>
        <w:t xml:space="preserve"> </w:t>
      </w:r>
      <w:r w:rsidR="00160103" w:rsidRPr="00EA4054">
        <w:rPr>
          <w:rFonts w:ascii="Arial" w:hAnsi="Arial" w:cs="Arial"/>
        </w:rPr>
        <w:t xml:space="preserve">: учеб.-метод. пособие / Л. М. </w:t>
      </w:r>
      <w:proofErr w:type="spellStart"/>
      <w:r w:rsidR="00160103" w:rsidRPr="00EA4054">
        <w:rPr>
          <w:rFonts w:ascii="Arial" w:hAnsi="Arial" w:cs="Arial"/>
        </w:rPr>
        <w:t>Тибекина</w:t>
      </w:r>
      <w:proofErr w:type="spellEnd"/>
      <w:r w:rsidR="00160103" w:rsidRPr="00EA4054">
        <w:rPr>
          <w:rFonts w:ascii="Arial" w:hAnsi="Arial" w:cs="Arial"/>
        </w:rPr>
        <w:t xml:space="preserve">, Т. А. Шумакова. - Санкт-Петербург : </w:t>
      </w:r>
      <w:proofErr w:type="spellStart"/>
      <w:r w:rsidR="00160103" w:rsidRPr="00EA4054">
        <w:rPr>
          <w:rFonts w:ascii="Arial" w:hAnsi="Arial" w:cs="Arial"/>
        </w:rPr>
        <w:t>ЭЛБИ-СПб</w:t>
      </w:r>
      <w:proofErr w:type="spellEnd"/>
      <w:r w:rsidR="00160103" w:rsidRPr="00EA4054">
        <w:rPr>
          <w:rFonts w:ascii="Arial" w:hAnsi="Arial" w:cs="Arial"/>
        </w:rPr>
        <w:t>, 2016. - 77 с.</w:t>
      </w:r>
    </w:p>
    <w:p w:rsidR="00160103" w:rsidRPr="0013254A" w:rsidRDefault="00160103" w:rsidP="00160103">
      <w:pPr>
        <w:pStyle w:val="a3"/>
        <w:rPr>
          <w:rFonts w:ascii="Arial" w:hAnsi="Arial" w:cs="Arial"/>
        </w:rPr>
      </w:pPr>
    </w:p>
    <w:p w:rsidR="00A23100" w:rsidRPr="00C515E6" w:rsidRDefault="00A23100" w:rsidP="00A23100">
      <w:pPr>
        <w:pStyle w:val="30"/>
        <w:shd w:val="clear" w:color="auto" w:fill="auto"/>
        <w:spacing w:line="240" w:lineRule="auto"/>
        <w:ind w:firstLine="709"/>
        <w:rPr>
          <w:rFonts w:ascii="Times New Roman" w:hAnsi="Times New Roman" w:cs="Times New Roman"/>
          <w:sz w:val="28"/>
          <w:szCs w:val="28"/>
        </w:rPr>
      </w:pPr>
      <w:r w:rsidRPr="00C515E6">
        <w:rPr>
          <w:rFonts w:ascii="Times New Roman" w:hAnsi="Times New Roman" w:cs="Times New Roman"/>
          <w:sz w:val="28"/>
          <w:szCs w:val="28"/>
        </w:rPr>
        <w:t>В пособии представлены анатомо-физиологические особенности венозной сис</w:t>
      </w:r>
      <w:r w:rsidRPr="00C515E6">
        <w:rPr>
          <w:rFonts w:ascii="Times New Roman" w:hAnsi="Times New Roman" w:cs="Times New Roman"/>
          <w:sz w:val="28"/>
          <w:szCs w:val="28"/>
        </w:rPr>
        <w:softHyphen/>
        <w:t xml:space="preserve">темы головного мозга. Рассмотрены вопросы этиологии, патогенеза, клинических проявлений, а также диагностики и лечения церебральных венозных нарушений. </w:t>
      </w:r>
      <w:proofErr w:type="gramStart"/>
      <w:r w:rsidRPr="00C515E6">
        <w:rPr>
          <w:rFonts w:ascii="Times New Roman" w:hAnsi="Times New Roman" w:cs="Times New Roman"/>
          <w:sz w:val="28"/>
          <w:szCs w:val="28"/>
        </w:rPr>
        <w:t xml:space="preserve">Подробно описаны </w:t>
      </w:r>
      <w:proofErr w:type="spellStart"/>
      <w:r w:rsidRPr="00C515E6">
        <w:rPr>
          <w:rFonts w:ascii="Times New Roman" w:hAnsi="Times New Roman" w:cs="Times New Roman"/>
          <w:sz w:val="28"/>
          <w:szCs w:val="28"/>
        </w:rPr>
        <w:t>синус-тромбозы</w:t>
      </w:r>
      <w:proofErr w:type="spellEnd"/>
      <w:r w:rsidRPr="00C515E6">
        <w:rPr>
          <w:rFonts w:ascii="Times New Roman" w:hAnsi="Times New Roman" w:cs="Times New Roman"/>
          <w:sz w:val="28"/>
          <w:szCs w:val="28"/>
        </w:rPr>
        <w:t xml:space="preserve"> и </w:t>
      </w:r>
      <w:proofErr w:type="spellStart"/>
      <w:r w:rsidRPr="00C515E6">
        <w:rPr>
          <w:rFonts w:ascii="Times New Roman" w:hAnsi="Times New Roman" w:cs="Times New Roman"/>
          <w:sz w:val="28"/>
          <w:szCs w:val="28"/>
        </w:rPr>
        <w:t>нейрорадиологическая</w:t>
      </w:r>
      <w:proofErr w:type="spellEnd"/>
      <w:r w:rsidRPr="00C515E6">
        <w:rPr>
          <w:rFonts w:ascii="Times New Roman" w:hAnsi="Times New Roman" w:cs="Times New Roman"/>
          <w:sz w:val="28"/>
          <w:szCs w:val="28"/>
        </w:rPr>
        <w:t xml:space="preserve"> диагностика веноз</w:t>
      </w:r>
      <w:r w:rsidRPr="00C515E6">
        <w:rPr>
          <w:rFonts w:ascii="Times New Roman" w:hAnsi="Times New Roman" w:cs="Times New Roman"/>
          <w:sz w:val="28"/>
          <w:szCs w:val="28"/>
        </w:rPr>
        <w:softHyphen/>
        <w:t>ной патологии мозга.</w:t>
      </w:r>
      <w:proofErr w:type="gramEnd"/>
      <w:r w:rsidRPr="00C515E6">
        <w:rPr>
          <w:rFonts w:ascii="Times New Roman" w:hAnsi="Times New Roman" w:cs="Times New Roman"/>
          <w:sz w:val="28"/>
          <w:szCs w:val="28"/>
        </w:rPr>
        <w:t xml:space="preserve"> В конце пособия предлагаются тестовые задания, позволяю</w:t>
      </w:r>
      <w:r w:rsidRPr="00C515E6">
        <w:rPr>
          <w:rFonts w:ascii="Times New Roman" w:hAnsi="Times New Roman" w:cs="Times New Roman"/>
          <w:sz w:val="28"/>
          <w:szCs w:val="28"/>
        </w:rPr>
        <w:softHyphen/>
        <w:t>щие проверить степень освоения излагаемого материала. Пособие предназначено для неврологов, рентгенологов, нейрохирургов и других специалистов, участвую</w:t>
      </w:r>
      <w:r w:rsidRPr="00C515E6">
        <w:rPr>
          <w:rFonts w:ascii="Times New Roman" w:hAnsi="Times New Roman" w:cs="Times New Roman"/>
          <w:sz w:val="28"/>
          <w:szCs w:val="28"/>
        </w:rPr>
        <w:softHyphen/>
        <w:t>щих в оказании помощи больным с острыми нарушениями мозгового кровообра</w:t>
      </w:r>
      <w:r w:rsidRPr="00C515E6">
        <w:rPr>
          <w:rFonts w:ascii="Times New Roman" w:hAnsi="Times New Roman" w:cs="Times New Roman"/>
          <w:sz w:val="28"/>
          <w:szCs w:val="28"/>
        </w:rPr>
        <w:softHyphen/>
        <w:t xml:space="preserve">щения. Может быть использовано как дополнительный материал в процессе </w:t>
      </w:r>
      <w:proofErr w:type="spellStart"/>
      <w:r w:rsidRPr="00C515E6">
        <w:rPr>
          <w:rFonts w:ascii="Times New Roman" w:hAnsi="Times New Roman" w:cs="Times New Roman"/>
          <w:sz w:val="28"/>
          <w:szCs w:val="28"/>
        </w:rPr>
        <w:t>пост</w:t>
      </w:r>
      <w:r w:rsidRPr="00C515E6">
        <w:rPr>
          <w:rFonts w:ascii="Times New Roman" w:hAnsi="Times New Roman" w:cs="Times New Roman"/>
          <w:sz w:val="28"/>
          <w:szCs w:val="28"/>
        </w:rPr>
        <w:softHyphen/>
        <w:t>дипломного</w:t>
      </w:r>
      <w:proofErr w:type="spellEnd"/>
      <w:r w:rsidRPr="00C515E6">
        <w:rPr>
          <w:rFonts w:ascii="Times New Roman" w:hAnsi="Times New Roman" w:cs="Times New Roman"/>
          <w:sz w:val="28"/>
          <w:szCs w:val="28"/>
        </w:rPr>
        <w:t xml:space="preserve"> обучения врачей-неврологов, рентгенологов и студентов медицинских вузов при изучении темы сосудистых заболеваний головного мозга.</w:t>
      </w:r>
    </w:p>
    <w:p w:rsidR="0013254A" w:rsidRPr="0013254A" w:rsidRDefault="0013254A" w:rsidP="00160103">
      <w:pPr>
        <w:pStyle w:val="a3"/>
        <w:rPr>
          <w:rFonts w:ascii="Arial" w:hAnsi="Arial" w:cs="Arial"/>
        </w:rPr>
      </w:pPr>
    </w:p>
    <w:p w:rsidR="0013254A" w:rsidRPr="0013254A" w:rsidRDefault="0013254A" w:rsidP="00160103">
      <w:pPr>
        <w:pStyle w:val="a3"/>
        <w:rPr>
          <w:rFonts w:ascii="Arial" w:hAnsi="Arial" w:cs="Arial"/>
        </w:rPr>
      </w:pPr>
    </w:p>
    <w:p w:rsidR="0013254A" w:rsidRPr="0013254A" w:rsidRDefault="0013254A" w:rsidP="00160103">
      <w:pPr>
        <w:pStyle w:val="a3"/>
        <w:rPr>
          <w:rFonts w:ascii="Arial" w:hAnsi="Arial" w:cs="Arial"/>
        </w:rPr>
      </w:pPr>
    </w:p>
    <w:p w:rsidR="0013254A" w:rsidRPr="0013254A" w:rsidRDefault="0013254A" w:rsidP="0013254A">
      <w:pPr>
        <w:pStyle w:val="a3"/>
        <w:rPr>
          <w:rFonts w:ascii="Arial" w:hAnsi="Arial" w:cs="Arial"/>
          <w:lang w:val="en-US"/>
        </w:rPr>
      </w:pPr>
      <w:r w:rsidRPr="0013254A">
        <w:rPr>
          <w:rFonts w:ascii="Arial" w:hAnsi="Arial" w:cs="Arial"/>
          <w:lang w:val="en-US"/>
        </w:rPr>
        <w:t>616.89(075.8)</w:t>
      </w:r>
    </w:p>
    <w:p w:rsidR="0013254A" w:rsidRPr="0013254A" w:rsidRDefault="0013254A" w:rsidP="0013254A">
      <w:pPr>
        <w:pStyle w:val="a3"/>
        <w:rPr>
          <w:rFonts w:ascii="Arial" w:hAnsi="Arial" w:cs="Arial"/>
          <w:lang w:val="en-US"/>
        </w:rPr>
      </w:pPr>
      <w:r w:rsidRPr="0013254A">
        <w:rPr>
          <w:rFonts w:ascii="Arial" w:hAnsi="Arial" w:cs="Arial"/>
          <w:lang w:val="en-US"/>
        </w:rPr>
        <w:t>&lt;</w:t>
      </w:r>
      <w:proofErr w:type="spellStart"/>
      <w:r w:rsidRPr="0013254A">
        <w:rPr>
          <w:rFonts w:ascii="Arial" w:hAnsi="Arial" w:cs="Arial"/>
          <w:lang w:val="en-US"/>
        </w:rPr>
        <w:t>br</w:t>
      </w:r>
      <w:proofErr w:type="spellEnd"/>
      <w:r w:rsidRPr="0013254A">
        <w:rPr>
          <w:rFonts w:ascii="Arial" w:hAnsi="Arial" w:cs="Arial"/>
          <w:lang w:val="en-US"/>
        </w:rPr>
        <w:t>&gt;F38</w:t>
      </w:r>
    </w:p>
    <w:p w:rsidR="0013254A" w:rsidRPr="0013254A" w:rsidRDefault="0013254A" w:rsidP="0013254A">
      <w:pPr>
        <w:pStyle w:val="a3"/>
        <w:rPr>
          <w:rFonts w:ascii="Arial" w:hAnsi="Arial" w:cs="Arial"/>
          <w:lang w:val="en-US"/>
        </w:rPr>
      </w:pPr>
      <w:r w:rsidRPr="0013254A">
        <w:rPr>
          <w:rFonts w:ascii="Arial" w:hAnsi="Arial" w:cs="Arial"/>
          <w:lang w:val="en-US"/>
        </w:rPr>
        <w:t>&lt;</w:t>
      </w:r>
      <w:proofErr w:type="spellStart"/>
      <w:r w:rsidRPr="0013254A">
        <w:rPr>
          <w:rFonts w:ascii="Arial" w:hAnsi="Arial" w:cs="Arial"/>
          <w:lang w:val="en-US"/>
        </w:rPr>
        <w:t>br</w:t>
      </w:r>
      <w:proofErr w:type="spellEnd"/>
      <w:r w:rsidRPr="0013254A">
        <w:rPr>
          <w:rFonts w:ascii="Arial" w:hAnsi="Arial" w:cs="Arial"/>
          <w:lang w:val="en-US"/>
        </w:rPr>
        <w:t>&gt;&lt;</w:t>
      </w:r>
      <w:proofErr w:type="spellStart"/>
      <w:r w:rsidRPr="0013254A">
        <w:rPr>
          <w:rFonts w:ascii="Arial" w:hAnsi="Arial" w:cs="Arial"/>
          <w:lang w:val="en-US"/>
        </w:rPr>
        <w:t>br</w:t>
      </w:r>
      <w:proofErr w:type="spellEnd"/>
      <w:r w:rsidRPr="0013254A">
        <w:rPr>
          <w:rFonts w:ascii="Arial" w:hAnsi="Arial" w:cs="Arial"/>
          <w:lang w:val="en-US"/>
        </w:rPr>
        <w:t xml:space="preserve">&gt;Fenton, Clare. </w:t>
      </w:r>
    </w:p>
    <w:p w:rsidR="0013254A" w:rsidRPr="0013254A" w:rsidRDefault="0013254A" w:rsidP="0013254A">
      <w:pPr>
        <w:pStyle w:val="a3"/>
        <w:rPr>
          <w:rFonts w:ascii="Arial" w:hAnsi="Arial" w:cs="Arial"/>
          <w:lang w:val="en-US"/>
        </w:rPr>
      </w:pPr>
      <w:r w:rsidRPr="0013254A">
        <w:rPr>
          <w:rFonts w:ascii="Arial" w:hAnsi="Arial" w:cs="Arial"/>
          <w:lang w:val="en-US"/>
        </w:rPr>
        <w:t>&lt;</w:t>
      </w:r>
      <w:proofErr w:type="spellStart"/>
      <w:r w:rsidRPr="0013254A">
        <w:rPr>
          <w:rFonts w:ascii="Arial" w:hAnsi="Arial" w:cs="Arial"/>
          <w:lang w:val="en-US"/>
        </w:rPr>
        <w:t>br</w:t>
      </w:r>
      <w:proofErr w:type="spellEnd"/>
      <w:r w:rsidRPr="0013254A">
        <w:rPr>
          <w:rFonts w:ascii="Arial" w:hAnsi="Arial" w:cs="Arial"/>
          <w:lang w:val="en-US"/>
        </w:rPr>
        <w:t>&gt;&lt;</w:t>
      </w:r>
      <w:proofErr w:type="spellStart"/>
      <w:r w:rsidRPr="0013254A">
        <w:rPr>
          <w:rFonts w:ascii="Arial" w:hAnsi="Arial" w:cs="Arial"/>
          <w:lang w:val="en-US"/>
        </w:rPr>
        <w:t>br</w:t>
      </w:r>
      <w:proofErr w:type="spellEnd"/>
      <w:r w:rsidRPr="0013254A">
        <w:rPr>
          <w:rFonts w:ascii="Arial" w:hAnsi="Arial" w:cs="Arial"/>
          <w:lang w:val="en-US"/>
        </w:rPr>
        <w:t>&gt;Psychiatry [</w:t>
      </w:r>
      <w:proofErr w:type="spellStart"/>
      <w:r w:rsidRPr="0013254A">
        <w:rPr>
          <w:rFonts w:ascii="Arial" w:hAnsi="Arial" w:cs="Arial"/>
          <w:lang w:val="en-US"/>
        </w:rPr>
        <w:t>Текст</w:t>
      </w:r>
      <w:proofErr w:type="spellEnd"/>
      <w:r w:rsidRPr="0013254A">
        <w:rPr>
          <w:rFonts w:ascii="Arial" w:hAnsi="Arial" w:cs="Arial"/>
          <w:lang w:val="en-US"/>
        </w:rPr>
        <w:t xml:space="preserve">] / Clare Fenton, Keri-Michele Lodge, Janine Henderson. - London [etc.] : JP Medical Publishers, 2016. - XII, 339 p. : </w:t>
      </w:r>
      <w:proofErr w:type="spellStart"/>
      <w:r w:rsidRPr="0013254A">
        <w:rPr>
          <w:rFonts w:ascii="Arial" w:hAnsi="Arial" w:cs="Arial"/>
          <w:lang w:val="en-US"/>
        </w:rPr>
        <w:t>il</w:t>
      </w:r>
      <w:proofErr w:type="spellEnd"/>
      <w:r w:rsidRPr="0013254A">
        <w:rPr>
          <w:rFonts w:ascii="Arial" w:hAnsi="Arial" w:cs="Arial"/>
          <w:lang w:val="en-US"/>
        </w:rPr>
        <w:t xml:space="preserve">. - (Eureka / ed.: Janine Henderson, David Oliveira, Stephen Parker). - Includes index. </w:t>
      </w:r>
    </w:p>
    <w:p w:rsidR="0013254A" w:rsidRPr="0013254A" w:rsidRDefault="0013254A" w:rsidP="0013254A">
      <w:pPr>
        <w:pStyle w:val="a3"/>
        <w:rPr>
          <w:rFonts w:ascii="Arial" w:hAnsi="Arial" w:cs="Arial"/>
          <w:lang w:val="en-US"/>
        </w:rPr>
      </w:pPr>
    </w:p>
    <w:p w:rsidR="0013254A" w:rsidRPr="0013254A" w:rsidRDefault="0013254A" w:rsidP="0013254A">
      <w:pPr>
        <w:pStyle w:val="a3"/>
        <w:rPr>
          <w:rFonts w:ascii="Arial" w:hAnsi="Arial" w:cs="Arial"/>
          <w:lang w:val="en-US"/>
        </w:rPr>
      </w:pPr>
      <w:r w:rsidRPr="0013254A">
        <w:rPr>
          <w:rFonts w:ascii="Arial" w:hAnsi="Arial" w:cs="Arial"/>
          <w:lang w:val="en-US"/>
        </w:rPr>
        <w:t>====НЕТ АНОТАЦИИ====</w:t>
      </w:r>
    </w:p>
    <w:p w:rsidR="0013254A" w:rsidRPr="0013254A" w:rsidRDefault="0013254A" w:rsidP="0013254A">
      <w:pPr>
        <w:pStyle w:val="a3"/>
        <w:rPr>
          <w:rFonts w:ascii="Arial" w:hAnsi="Arial" w:cs="Arial"/>
          <w:lang w:val="en-US"/>
        </w:rPr>
      </w:pPr>
    </w:p>
    <w:p w:rsidR="0013254A" w:rsidRPr="0013254A" w:rsidRDefault="0013254A" w:rsidP="0013254A">
      <w:pPr>
        <w:pStyle w:val="a3"/>
        <w:rPr>
          <w:rFonts w:ascii="Arial" w:hAnsi="Arial" w:cs="Arial"/>
          <w:lang w:val="en-US"/>
        </w:rPr>
      </w:pPr>
    </w:p>
    <w:p w:rsidR="0013254A" w:rsidRPr="0013254A" w:rsidRDefault="0013254A" w:rsidP="0013254A">
      <w:pPr>
        <w:pStyle w:val="a3"/>
        <w:rPr>
          <w:rFonts w:ascii="Arial" w:hAnsi="Arial" w:cs="Arial"/>
          <w:lang w:val="en-US"/>
        </w:rPr>
      </w:pPr>
    </w:p>
    <w:p w:rsidR="0013254A" w:rsidRPr="0013254A" w:rsidRDefault="0013254A" w:rsidP="0013254A">
      <w:pPr>
        <w:pStyle w:val="a3"/>
        <w:rPr>
          <w:rFonts w:ascii="Arial" w:hAnsi="Arial" w:cs="Arial"/>
          <w:lang w:val="en-US"/>
        </w:rPr>
      </w:pPr>
      <w:r w:rsidRPr="0013254A">
        <w:rPr>
          <w:rFonts w:ascii="Arial" w:hAnsi="Arial" w:cs="Arial"/>
          <w:lang w:val="en-US"/>
        </w:rPr>
        <w:t>616.346.2-002</w:t>
      </w:r>
    </w:p>
    <w:p w:rsidR="0013254A" w:rsidRPr="0013254A" w:rsidRDefault="0013254A" w:rsidP="0013254A">
      <w:pPr>
        <w:pStyle w:val="a3"/>
        <w:rPr>
          <w:rFonts w:ascii="Arial" w:hAnsi="Arial" w:cs="Arial"/>
          <w:lang w:val="en-US"/>
        </w:rPr>
      </w:pPr>
      <w:r w:rsidRPr="0013254A">
        <w:rPr>
          <w:rFonts w:ascii="Arial" w:hAnsi="Arial" w:cs="Arial"/>
          <w:lang w:val="en-US"/>
        </w:rPr>
        <w:t>&lt;</w:t>
      </w:r>
      <w:proofErr w:type="spellStart"/>
      <w:r w:rsidRPr="0013254A">
        <w:rPr>
          <w:rFonts w:ascii="Arial" w:hAnsi="Arial" w:cs="Arial"/>
          <w:lang w:val="en-US"/>
        </w:rPr>
        <w:t>br</w:t>
      </w:r>
      <w:proofErr w:type="spellEnd"/>
      <w:r w:rsidRPr="0013254A">
        <w:rPr>
          <w:rFonts w:ascii="Arial" w:hAnsi="Arial" w:cs="Arial"/>
          <w:lang w:val="en-US"/>
        </w:rPr>
        <w:t>&gt;B82</w:t>
      </w:r>
    </w:p>
    <w:p w:rsidR="0013254A" w:rsidRPr="0013254A" w:rsidRDefault="0013254A" w:rsidP="0013254A">
      <w:pPr>
        <w:pStyle w:val="a3"/>
        <w:rPr>
          <w:rFonts w:ascii="Arial" w:hAnsi="Arial" w:cs="Arial"/>
          <w:lang w:val="en-US"/>
        </w:rPr>
      </w:pPr>
      <w:r w:rsidRPr="0013254A">
        <w:rPr>
          <w:rFonts w:ascii="Arial" w:hAnsi="Arial" w:cs="Arial"/>
          <w:lang w:val="en-US"/>
        </w:rPr>
        <w:t>&lt;</w:t>
      </w:r>
      <w:proofErr w:type="spellStart"/>
      <w:r w:rsidRPr="0013254A">
        <w:rPr>
          <w:rFonts w:ascii="Arial" w:hAnsi="Arial" w:cs="Arial"/>
          <w:lang w:val="en-US"/>
        </w:rPr>
        <w:t>br</w:t>
      </w:r>
      <w:proofErr w:type="spellEnd"/>
      <w:r w:rsidRPr="0013254A">
        <w:rPr>
          <w:rFonts w:ascii="Arial" w:hAnsi="Arial" w:cs="Arial"/>
          <w:lang w:val="en-US"/>
        </w:rPr>
        <w:t>&gt;&lt;</w:t>
      </w:r>
      <w:proofErr w:type="spellStart"/>
      <w:r w:rsidRPr="0013254A">
        <w:rPr>
          <w:rFonts w:ascii="Arial" w:hAnsi="Arial" w:cs="Arial"/>
          <w:lang w:val="en-US"/>
        </w:rPr>
        <w:t>br</w:t>
      </w:r>
      <w:proofErr w:type="spellEnd"/>
      <w:r w:rsidRPr="0013254A">
        <w:rPr>
          <w:rFonts w:ascii="Arial" w:hAnsi="Arial" w:cs="Arial"/>
          <w:lang w:val="en-US"/>
        </w:rPr>
        <w:t xml:space="preserve">&gt;Bowen, W. H. </w:t>
      </w:r>
    </w:p>
    <w:p w:rsidR="0013254A" w:rsidRPr="0013254A" w:rsidRDefault="0013254A" w:rsidP="0013254A">
      <w:pPr>
        <w:pStyle w:val="a3"/>
        <w:rPr>
          <w:rFonts w:ascii="Arial" w:hAnsi="Arial" w:cs="Arial"/>
          <w:lang w:val="en-US"/>
        </w:rPr>
      </w:pPr>
      <w:r w:rsidRPr="0013254A">
        <w:rPr>
          <w:rFonts w:ascii="Arial" w:hAnsi="Arial" w:cs="Arial"/>
          <w:lang w:val="en-US"/>
        </w:rPr>
        <w:t>&lt;</w:t>
      </w:r>
      <w:proofErr w:type="spellStart"/>
      <w:r w:rsidRPr="0013254A">
        <w:rPr>
          <w:rFonts w:ascii="Arial" w:hAnsi="Arial" w:cs="Arial"/>
          <w:lang w:val="en-US"/>
        </w:rPr>
        <w:t>br</w:t>
      </w:r>
      <w:proofErr w:type="spellEnd"/>
      <w:r w:rsidRPr="0013254A">
        <w:rPr>
          <w:rFonts w:ascii="Arial" w:hAnsi="Arial" w:cs="Arial"/>
          <w:lang w:val="en-US"/>
        </w:rPr>
        <w:t>&gt;&lt;</w:t>
      </w:r>
      <w:proofErr w:type="spellStart"/>
      <w:r w:rsidRPr="0013254A">
        <w:rPr>
          <w:rFonts w:ascii="Arial" w:hAnsi="Arial" w:cs="Arial"/>
          <w:lang w:val="en-US"/>
        </w:rPr>
        <w:t>br</w:t>
      </w:r>
      <w:proofErr w:type="spellEnd"/>
      <w:r w:rsidRPr="0013254A">
        <w:rPr>
          <w:rFonts w:ascii="Arial" w:hAnsi="Arial" w:cs="Arial"/>
          <w:lang w:val="en-US"/>
        </w:rPr>
        <w:t>&gt;Appendicitis: a clinical study [</w:t>
      </w:r>
      <w:proofErr w:type="spellStart"/>
      <w:r w:rsidRPr="0013254A">
        <w:rPr>
          <w:rFonts w:ascii="Arial" w:hAnsi="Arial" w:cs="Arial"/>
          <w:lang w:val="en-US"/>
        </w:rPr>
        <w:t>Текст</w:t>
      </w:r>
      <w:proofErr w:type="spellEnd"/>
      <w:r w:rsidRPr="0013254A">
        <w:rPr>
          <w:rFonts w:ascii="Arial" w:hAnsi="Arial" w:cs="Arial"/>
          <w:lang w:val="en-US"/>
        </w:rPr>
        <w:t>] / W. H. Bowen. - Cambridge : Cambridge University Press, (</w:t>
      </w:r>
      <w:proofErr w:type="spellStart"/>
      <w:r w:rsidRPr="0013254A">
        <w:rPr>
          <w:rFonts w:ascii="Arial" w:hAnsi="Arial" w:cs="Arial"/>
          <w:lang w:val="en-US"/>
        </w:rPr>
        <w:t>печать</w:t>
      </w:r>
      <w:proofErr w:type="spellEnd"/>
      <w:r w:rsidRPr="0013254A">
        <w:rPr>
          <w:rFonts w:ascii="Arial" w:hAnsi="Arial" w:cs="Arial"/>
          <w:lang w:val="en-US"/>
        </w:rPr>
        <w:t xml:space="preserve"> 2015 г.) 1937. - XII, 201, [1] p. - Includes index. </w:t>
      </w:r>
    </w:p>
    <w:p w:rsidR="0013254A" w:rsidRPr="0013254A" w:rsidRDefault="0013254A" w:rsidP="0013254A">
      <w:pPr>
        <w:pStyle w:val="a3"/>
        <w:rPr>
          <w:rFonts w:ascii="Arial" w:hAnsi="Arial" w:cs="Arial"/>
          <w:lang w:val="en-US"/>
        </w:rPr>
      </w:pPr>
    </w:p>
    <w:p w:rsidR="0013254A" w:rsidRPr="0013254A" w:rsidRDefault="0013254A" w:rsidP="0013254A">
      <w:pPr>
        <w:pStyle w:val="a3"/>
        <w:rPr>
          <w:rFonts w:ascii="Arial" w:hAnsi="Arial" w:cs="Arial"/>
          <w:lang w:val="en-US"/>
        </w:rPr>
      </w:pPr>
      <w:r w:rsidRPr="0013254A">
        <w:rPr>
          <w:rFonts w:ascii="Arial" w:hAnsi="Arial" w:cs="Arial"/>
          <w:lang w:val="en-US"/>
        </w:rPr>
        <w:t>Originally published in 1937, this book provides a brief clinical study of appendicitis and its common varieties, Bowen deals with topics such as the etiology and treatment of appendicitis as well as potential complications following the operation, such as fistula and jaundice.</w:t>
      </w:r>
    </w:p>
    <w:p w:rsidR="0013254A" w:rsidRPr="0013254A" w:rsidRDefault="0013254A" w:rsidP="0013254A">
      <w:pPr>
        <w:pStyle w:val="a3"/>
        <w:rPr>
          <w:rFonts w:ascii="Arial" w:hAnsi="Arial" w:cs="Arial"/>
          <w:lang w:val="en-US"/>
        </w:rPr>
      </w:pPr>
    </w:p>
    <w:p w:rsidR="0013254A" w:rsidRPr="0013254A" w:rsidRDefault="0013254A" w:rsidP="0013254A">
      <w:pPr>
        <w:pStyle w:val="a3"/>
        <w:rPr>
          <w:rFonts w:ascii="Arial" w:hAnsi="Arial" w:cs="Arial"/>
          <w:lang w:val="en-US"/>
        </w:rPr>
      </w:pPr>
      <w:r w:rsidRPr="0013254A">
        <w:rPr>
          <w:rFonts w:ascii="Arial" w:hAnsi="Arial" w:cs="Arial"/>
          <w:lang w:val="en-US"/>
        </w:rPr>
        <w:t>&lt;</w:t>
      </w:r>
      <w:proofErr w:type="spellStart"/>
      <w:r w:rsidRPr="0013254A">
        <w:rPr>
          <w:rFonts w:ascii="Arial" w:hAnsi="Arial" w:cs="Arial"/>
          <w:lang w:val="en-US"/>
        </w:rPr>
        <w:t>br</w:t>
      </w:r>
      <w:proofErr w:type="spellEnd"/>
      <w:r w:rsidRPr="0013254A">
        <w:rPr>
          <w:rFonts w:ascii="Arial" w:hAnsi="Arial" w:cs="Arial"/>
          <w:lang w:val="en-US"/>
        </w:rPr>
        <w:t>&gt;&lt;</w:t>
      </w:r>
      <w:proofErr w:type="spellStart"/>
      <w:r w:rsidRPr="0013254A">
        <w:rPr>
          <w:rFonts w:ascii="Arial" w:hAnsi="Arial" w:cs="Arial"/>
          <w:lang w:val="en-US"/>
        </w:rPr>
        <w:t>br</w:t>
      </w:r>
      <w:proofErr w:type="spellEnd"/>
      <w:r w:rsidRPr="0013254A">
        <w:rPr>
          <w:rFonts w:ascii="Arial" w:hAnsi="Arial" w:cs="Arial"/>
          <w:lang w:val="en-US"/>
        </w:rPr>
        <w:t>&gt;This book will be of value to anyone with an interest in the history of medicine.</w:t>
      </w:r>
    </w:p>
    <w:p w:rsidR="0013254A" w:rsidRPr="0013254A" w:rsidRDefault="0013254A" w:rsidP="0013254A">
      <w:pPr>
        <w:pStyle w:val="a3"/>
        <w:rPr>
          <w:rFonts w:ascii="Arial" w:hAnsi="Arial" w:cs="Arial"/>
          <w:lang w:val="en-US"/>
        </w:rPr>
      </w:pPr>
    </w:p>
    <w:p w:rsidR="0013254A" w:rsidRPr="0013254A" w:rsidRDefault="0013254A" w:rsidP="0013254A">
      <w:pPr>
        <w:pStyle w:val="a3"/>
        <w:rPr>
          <w:rFonts w:ascii="Arial" w:hAnsi="Arial" w:cs="Arial"/>
          <w:lang w:val="en-US"/>
        </w:rPr>
      </w:pPr>
    </w:p>
    <w:p w:rsidR="0013254A" w:rsidRPr="0013254A" w:rsidRDefault="0013254A" w:rsidP="0013254A">
      <w:pPr>
        <w:pStyle w:val="a3"/>
        <w:rPr>
          <w:rFonts w:ascii="Arial" w:hAnsi="Arial" w:cs="Arial"/>
          <w:lang w:val="en-US"/>
        </w:rPr>
      </w:pPr>
    </w:p>
    <w:p w:rsidR="0013254A" w:rsidRPr="0013254A" w:rsidRDefault="0013254A" w:rsidP="0013254A">
      <w:pPr>
        <w:pStyle w:val="a3"/>
        <w:rPr>
          <w:rFonts w:ascii="Arial" w:hAnsi="Arial" w:cs="Arial"/>
          <w:lang w:val="en-US"/>
        </w:rPr>
      </w:pPr>
      <w:r w:rsidRPr="0013254A">
        <w:rPr>
          <w:rFonts w:ascii="Arial" w:hAnsi="Arial" w:cs="Arial"/>
          <w:lang w:val="en-US"/>
        </w:rPr>
        <w:t>617(075.8)</w:t>
      </w:r>
    </w:p>
    <w:p w:rsidR="0013254A" w:rsidRPr="0013254A" w:rsidRDefault="0013254A" w:rsidP="0013254A">
      <w:pPr>
        <w:pStyle w:val="a3"/>
        <w:rPr>
          <w:rFonts w:ascii="Arial" w:hAnsi="Arial" w:cs="Arial"/>
          <w:lang w:val="en-US"/>
        </w:rPr>
      </w:pPr>
      <w:r w:rsidRPr="0013254A">
        <w:rPr>
          <w:rFonts w:ascii="Arial" w:hAnsi="Arial" w:cs="Arial"/>
          <w:lang w:val="en-US"/>
        </w:rPr>
        <w:t>&lt;</w:t>
      </w:r>
      <w:proofErr w:type="spellStart"/>
      <w:r w:rsidRPr="0013254A">
        <w:rPr>
          <w:rFonts w:ascii="Arial" w:hAnsi="Arial" w:cs="Arial"/>
          <w:lang w:val="en-US"/>
        </w:rPr>
        <w:t>br</w:t>
      </w:r>
      <w:proofErr w:type="spellEnd"/>
      <w:r w:rsidRPr="0013254A">
        <w:rPr>
          <w:rFonts w:ascii="Arial" w:hAnsi="Arial" w:cs="Arial"/>
          <w:lang w:val="en-US"/>
        </w:rPr>
        <w:t>&gt;C17</w:t>
      </w:r>
    </w:p>
    <w:p w:rsidR="0013254A" w:rsidRPr="0013254A" w:rsidRDefault="0013254A" w:rsidP="0013254A">
      <w:pPr>
        <w:pStyle w:val="a3"/>
        <w:rPr>
          <w:rFonts w:ascii="Arial" w:hAnsi="Arial" w:cs="Arial"/>
          <w:lang w:val="en-US"/>
        </w:rPr>
      </w:pPr>
      <w:r w:rsidRPr="0013254A">
        <w:rPr>
          <w:rFonts w:ascii="Arial" w:hAnsi="Arial" w:cs="Arial"/>
          <w:lang w:val="en-US"/>
        </w:rPr>
        <w:t>&lt;</w:t>
      </w:r>
      <w:proofErr w:type="spellStart"/>
      <w:r w:rsidRPr="0013254A">
        <w:rPr>
          <w:rFonts w:ascii="Arial" w:hAnsi="Arial" w:cs="Arial"/>
          <w:lang w:val="en-US"/>
        </w:rPr>
        <w:t>br</w:t>
      </w:r>
      <w:proofErr w:type="spellEnd"/>
      <w:r w:rsidRPr="0013254A">
        <w:rPr>
          <w:rFonts w:ascii="Arial" w:hAnsi="Arial" w:cs="Arial"/>
          <w:lang w:val="en-US"/>
        </w:rPr>
        <w:t>&gt;&lt;</w:t>
      </w:r>
      <w:proofErr w:type="spellStart"/>
      <w:r w:rsidRPr="0013254A">
        <w:rPr>
          <w:rFonts w:ascii="Arial" w:hAnsi="Arial" w:cs="Arial"/>
          <w:lang w:val="en-US"/>
        </w:rPr>
        <w:t>br</w:t>
      </w:r>
      <w:proofErr w:type="spellEnd"/>
      <w:r w:rsidRPr="0013254A">
        <w:rPr>
          <w:rFonts w:ascii="Arial" w:hAnsi="Arial" w:cs="Arial"/>
          <w:lang w:val="en-US"/>
        </w:rPr>
        <w:t xml:space="preserve">&gt;Cameron, </w:t>
      </w:r>
      <w:proofErr w:type="spellStart"/>
      <w:r w:rsidRPr="0013254A">
        <w:rPr>
          <w:rFonts w:ascii="Arial" w:hAnsi="Arial" w:cs="Arial"/>
          <w:lang w:val="en-US"/>
        </w:rPr>
        <w:t>Jonh</w:t>
      </w:r>
      <w:proofErr w:type="spellEnd"/>
      <w:r w:rsidRPr="0013254A">
        <w:rPr>
          <w:rFonts w:ascii="Arial" w:hAnsi="Arial" w:cs="Arial"/>
          <w:lang w:val="en-US"/>
        </w:rPr>
        <w:t xml:space="preserve"> L. </w:t>
      </w:r>
    </w:p>
    <w:p w:rsidR="0013254A" w:rsidRPr="0013254A" w:rsidRDefault="0013254A" w:rsidP="0013254A">
      <w:pPr>
        <w:pStyle w:val="a3"/>
        <w:rPr>
          <w:rFonts w:ascii="Arial" w:hAnsi="Arial" w:cs="Arial"/>
          <w:lang w:val="en-US"/>
        </w:rPr>
      </w:pPr>
      <w:r w:rsidRPr="0013254A">
        <w:rPr>
          <w:rFonts w:ascii="Arial" w:hAnsi="Arial" w:cs="Arial"/>
          <w:lang w:val="en-US"/>
        </w:rPr>
        <w:t>&lt;</w:t>
      </w:r>
      <w:proofErr w:type="spellStart"/>
      <w:r w:rsidRPr="0013254A">
        <w:rPr>
          <w:rFonts w:ascii="Arial" w:hAnsi="Arial" w:cs="Arial"/>
          <w:lang w:val="en-US"/>
        </w:rPr>
        <w:t>br</w:t>
      </w:r>
      <w:proofErr w:type="spellEnd"/>
      <w:r w:rsidRPr="0013254A">
        <w:rPr>
          <w:rFonts w:ascii="Arial" w:hAnsi="Arial" w:cs="Arial"/>
          <w:lang w:val="en-US"/>
        </w:rPr>
        <w:t>&gt;&lt;</w:t>
      </w:r>
      <w:proofErr w:type="spellStart"/>
      <w:r w:rsidRPr="0013254A">
        <w:rPr>
          <w:rFonts w:ascii="Arial" w:hAnsi="Arial" w:cs="Arial"/>
          <w:lang w:val="en-US"/>
        </w:rPr>
        <w:t>br</w:t>
      </w:r>
      <w:proofErr w:type="spellEnd"/>
      <w:r w:rsidRPr="0013254A">
        <w:rPr>
          <w:rFonts w:ascii="Arial" w:hAnsi="Arial" w:cs="Arial"/>
          <w:lang w:val="en-US"/>
        </w:rPr>
        <w:t>&gt;Current surgical therapy [</w:t>
      </w:r>
      <w:proofErr w:type="spellStart"/>
      <w:r w:rsidRPr="0013254A">
        <w:rPr>
          <w:rFonts w:ascii="Arial" w:hAnsi="Arial" w:cs="Arial"/>
          <w:lang w:val="en-US"/>
        </w:rPr>
        <w:t>Текст</w:t>
      </w:r>
      <w:proofErr w:type="spellEnd"/>
      <w:r w:rsidRPr="0013254A">
        <w:rPr>
          <w:rFonts w:ascii="Arial" w:hAnsi="Arial" w:cs="Arial"/>
          <w:lang w:val="en-US"/>
        </w:rPr>
        <w:t xml:space="preserve">] / John L. Cameron, Andrew M. Cameron. - 11th ed. - Philadelphia (Pa) : Elsevier : Saunders, 2014. - XXXVIII, 1493 p. : </w:t>
      </w:r>
      <w:proofErr w:type="spellStart"/>
      <w:r w:rsidRPr="0013254A">
        <w:rPr>
          <w:rFonts w:ascii="Arial" w:hAnsi="Arial" w:cs="Arial"/>
          <w:lang w:val="en-US"/>
        </w:rPr>
        <w:t>il</w:t>
      </w:r>
      <w:proofErr w:type="spellEnd"/>
      <w:r w:rsidRPr="0013254A">
        <w:rPr>
          <w:rFonts w:ascii="Arial" w:hAnsi="Arial" w:cs="Arial"/>
          <w:lang w:val="en-US"/>
        </w:rPr>
        <w:t>. - Index.: p. 1447-1493.</w:t>
      </w:r>
    </w:p>
    <w:p w:rsidR="0013254A" w:rsidRPr="0013254A" w:rsidRDefault="0013254A" w:rsidP="0013254A">
      <w:pPr>
        <w:pStyle w:val="a3"/>
        <w:rPr>
          <w:rFonts w:ascii="Arial" w:hAnsi="Arial" w:cs="Arial"/>
          <w:lang w:val="en-US"/>
        </w:rPr>
      </w:pPr>
    </w:p>
    <w:p w:rsidR="0013254A" w:rsidRPr="0013254A" w:rsidRDefault="0013254A" w:rsidP="0013254A">
      <w:pPr>
        <w:pStyle w:val="a3"/>
        <w:rPr>
          <w:rFonts w:ascii="Arial" w:hAnsi="Arial" w:cs="Arial"/>
          <w:lang w:val="en-US"/>
        </w:rPr>
      </w:pPr>
      <w:r w:rsidRPr="0013254A">
        <w:rPr>
          <w:rFonts w:ascii="Arial" w:hAnsi="Arial" w:cs="Arial"/>
          <w:lang w:val="en-US"/>
        </w:rPr>
        <w:t>Minimize the risks and maximize your surgical success! Hundreds of preeminent surgeons present you with today's best treatment and management advice for a number of diseases and associated surgeries, discussing which approach to take, how to avoid or minimize complications, and what outcomes to expect. Current Surgical Therapy is indispensable for quick, efficient review prior to surgery, as well as when preparing for surgical boards and ABSITES!</w:t>
      </w:r>
    </w:p>
    <w:p w:rsidR="0013254A" w:rsidRPr="0013254A" w:rsidRDefault="0013254A" w:rsidP="0013254A">
      <w:pPr>
        <w:pStyle w:val="a3"/>
        <w:rPr>
          <w:rFonts w:ascii="Arial" w:hAnsi="Arial" w:cs="Arial"/>
          <w:lang w:val="en-US"/>
        </w:rPr>
      </w:pPr>
    </w:p>
    <w:p w:rsidR="0013254A" w:rsidRPr="0013254A" w:rsidRDefault="0013254A" w:rsidP="0013254A">
      <w:pPr>
        <w:pStyle w:val="a3"/>
        <w:rPr>
          <w:rFonts w:ascii="Arial" w:hAnsi="Arial" w:cs="Arial"/>
          <w:lang w:val="en-US"/>
        </w:rPr>
      </w:pPr>
      <w:r w:rsidRPr="0013254A">
        <w:rPr>
          <w:rFonts w:ascii="Arial" w:hAnsi="Arial" w:cs="Arial"/>
          <w:lang w:val="en-US"/>
        </w:rPr>
        <w:t>&lt;</w:t>
      </w:r>
      <w:proofErr w:type="spellStart"/>
      <w:r w:rsidRPr="0013254A">
        <w:rPr>
          <w:rFonts w:ascii="Arial" w:hAnsi="Arial" w:cs="Arial"/>
          <w:lang w:val="en-US"/>
        </w:rPr>
        <w:t>br</w:t>
      </w:r>
      <w:proofErr w:type="spellEnd"/>
      <w:r w:rsidRPr="0013254A">
        <w:rPr>
          <w:rFonts w:ascii="Arial" w:hAnsi="Arial" w:cs="Arial"/>
          <w:lang w:val="en-US"/>
        </w:rPr>
        <w:t>&gt;&lt;</w:t>
      </w:r>
      <w:proofErr w:type="spellStart"/>
      <w:r w:rsidRPr="0013254A">
        <w:rPr>
          <w:rFonts w:ascii="Arial" w:hAnsi="Arial" w:cs="Arial"/>
          <w:lang w:val="en-US"/>
        </w:rPr>
        <w:t>br</w:t>
      </w:r>
      <w:proofErr w:type="spellEnd"/>
      <w:r w:rsidRPr="0013254A">
        <w:rPr>
          <w:rFonts w:ascii="Arial" w:hAnsi="Arial" w:cs="Arial"/>
          <w:lang w:val="en-US"/>
        </w:rPr>
        <w:t>&gt;- Effectively apply the latest techniques for minimally invasive surgery, trauma surgery, critical care surgery, and much more.</w:t>
      </w:r>
    </w:p>
    <w:p w:rsidR="0013254A" w:rsidRPr="0013254A" w:rsidRDefault="0013254A" w:rsidP="0013254A">
      <w:pPr>
        <w:pStyle w:val="a3"/>
        <w:rPr>
          <w:rFonts w:ascii="Arial" w:hAnsi="Arial" w:cs="Arial"/>
          <w:lang w:val="en-US"/>
        </w:rPr>
      </w:pPr>
    </w:p>
    <w:p w:rsidR="0013254A" w:rsidRPr="0013254A" w:rsidRDefault="0013254A" w:rsidP="0013254A">
      <w:pPr>
        <w:pStyle w:val="a3"/>
        <w:rPr>
          <w:rFonts w:ascii="Arial" w:hAnsi="Arial" w:cs="Arial"/>
          <w:lang w:val="en-US"/>
        </w:rPr>
      </w:pPr>
      <w:r w:rsidRPr="0013254A">
        <w:rPr>
          <w:rFonts w:ascii="Arial" w:hAnsi="Arial" w:cs="Arial"/>
          <w:lang w:val="en-US"/>
        </w:rPr>
        <w:t>&lt;</w:t>
      </w:r>
      <w:proofErr w:type="spellStart"/>
      <w:r w:rsidRPr="0013254A">
        <w:rPr>
          <w:rFonts w:ascii="Arial" w:hAnsi="Arial" w:cs="Arial"/>
          <w:lang w:val="en-US"/>
        </w:rPr>
        <w:t>br</w:t>
      </w:r>
      <w:proofErr w:type="spellEnd"/>
      <w:r w:rsidRPr="0013254A">
        <w:rPr>
          <w:rFonts w:ascii="Arial" w:hAnsi="Arial" w:cs="Arial"/>
          <w:lang w:val="en-US"/>
        </w:rPr>
        <w:t>&gt;- Visualize how to proceed with full color images throughout.</w:t>
      </w:r>
    </w:p>
    <w:p w:rsidR="0013254A" w:rsidRPr="0013254A" w:rsidRDefault="0013254A" w:rsidP="0013254A">
      <w:pPr>
        <w:pStyle w:val="a3"/>
        <w:rPr>
          <w:rFonts w:ascii="Arial" w:hAnsi="Arial" w:cs="Arial"/>
          <w:lang w:val="en-US"/>
        </w:rPr>
      </w:pPr>
    </w:p>
    <w:p w:rsidR="0013254A" w:rsidRPr="0013254A" w:rsidRDefault="0013254A" w:rsidP="0013254A">
      <w:pPr>
        <w:pStyle w:val="a3"/>
        <w:rPr>
          <w:rFonts w:ascii="Arial" w:hAnsi="Arial" w:cs="Arial"/>
          <w:lang w:val="en-US"/>
        </w:rPr>
      </w:pPr>
      <w:r w:rsidRPr="0013254A">
        <w:rPr>
          <w:rFonts w:ascii="Arial" w:hAnsi="Arial" w:cs="Arial"/>
          <w:lang w:val="en-US"/>
        </w:rPr>
        <w:t>&lt;</w:t>
      </w:r>
      <w:proofErr w:type="spellStart"/>
      <w:r w:rsidRPr="0013254A">
        <w:rPr>
          <w:rFonts w:ascii="Arial" w:hAnsi="Arial" w:cs="Arial"/>
          <w:lang w:val="en-US"/>
        </w:rPr>
        <w:t>br</w:t>
      </w:r>
      <w:proofErr w:type="spellEnd"/>
      <w:r w:rsidRPr="0013254A">
        <w:rPr>
          <w:rFonts w:ascii="Arial" w:hAnsi="Arial" w:cs="Arial"/>
          <w:lang w:val="en-US"/>
        </w:rPr>
        <w:t>&gt;- Access the complete contents online at expertconsult.com.</w:t>
      </w:r>
    </w:p>
    <w:sectPr w:rsidR="0013254A" w:rsidRPr="0013254A" w:rsidSect="003C38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0103"/>
    <w:rsid w:val="0013254A"/>
    <w:rsid w:val="00160103"/>
    <w:rsid w:val="003C387D"/>
    <w:rsid w:val="00680E0A"/>
    <w:rsid w:val="00A23100"/>
    <w:rsid w:val="00AB7373"/>
    <w:rsid w:val="00E52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7D"/>
  </w:style>
  <w:style w:type="paragraph" w:styleId="2">
    <w:name w:val="heading 2"/>
    <w:basedOn w:val="a"/>
    <w:next w:val="a"/>
    <w:link w:val="20"/>
    <w:uiPriority w:val="9"/>
    <w:qFormat/>
    <w:rsid w:val="00160103"/>
    <w:pPr>
      <w:keepNext/>
      <w:spacing w:after="0" w:line="240" w:lineRule="auto"/>
      <w:outlineLvl w:val="1"/>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103"/>
    <w:pPr>
      <w:spacing w:after="0" w:line="240" w:lineRule="auto"/>
    </w:pPr>
  </w:style>
  <w:style w:type="character" w:customStyle="1" w:styleId="20">
    <w:name w:val="Заголовок 2 Знак"/>
    <w:basedOn w:val="a0"/>
    <w:link w:val="2"/>
    <w:uiPriority w:val="9"/>
    <w:rsid w:val="00160103"/>
    <w:rPr>
      <w:rFonts w:ascii="Times New Roman" w:hAnsi="Times New Roman" w:cs="Times New Roman"/>
      <w:b/>
      <w:bCs/>
      <w:sz w:val="24"/>
      <w:szCs w:val="24"/>
    </w:rPr>
  </w:style>
  <w:style w:type="character" w:customStyle="1" w:styleId="a4">
    <w:name w:val="Основной текст_"/>
    <w:basedOn w:val="a0"/>
    <w:link w:val="1"/>
    <w:rsid w:val="00A23100"/>
    <w:rPr>
      <w:rFonts w:ascii="Book Antiqua" w:eastAsia="Book Antiqua" w:hAnsi="Book Antiqua" w:cs="Book Antiqua"/>
      <w:sz w:val="14"/>
      <w:szCs w:val="14"/>
      <w:shd w:val="clear" w:color="auto" w:fill="FFFFFF"/>
    </w:rPr>
  </w:style>
  <w:style w:type="paragraph" w:customStyle="1" w:styleId="1">
    <w:name w:val="Основной текст1"/>
    <w:basedOn w:val="a"/>
    <w:link w:val="a4"/>
    <w:rsid w:val="00A23100"/>
    <w:pPr>
      <w:shd w:val="clear" w:color="auto" w:fill="FFFFFF"/>
      <w:spacing w:after="0" w:line="197" w:lineRule="exact"/>
      <w:ind w:firstLine="160"/>
      <w:jc w:val="both"/>
    </w:pPr>
    <w:rPr>
      <w:rFonts w:ascii="Book Antiqua" w:eastAsia="Book Antiqua" w:hAnsi="Book Antiqua" w:cs="Book Antiqua"/>
      <w:sz w:val="14"/>
      <w:szCs w:val="14"/>
    </w:rPr>
  </w:style>
  <w:style w:type="character" w:styleId="a5">
    <w:name w:val="Hyperlink"/>
    <w:basedOn w:val="a0"/>
    <w:rsid w:val="00A23100"/>
    <w:rPr>
      <w:color w:val="000080"/>
      <w:u w:val="single"/>
    </w:rPr>
  </w:style>
  <w:style w:type="character" w:customStyle="1" w:styleId="21">
    <w:name w:val="Основной текст (2)_"/>
    <w:basedOn w:val="a0"/>
    <w:link w:val="22"/>
    <w:rsid w:val="00A2310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23100"/>
    <w:pPr>
      <w:shd w:val="clear" w:color="auto" w:fill="FFFFFF"/>
      <w:spacing w:after="0" w:line="259" w:lineRule="exact"/>
      <w:ind w:firstLine="360"/>
      <w:jc w:val="both"/>
    </w:pPr>
    <w:rPr>
      <w:rFonts w:ascii="Times New Roman" w:eastAsia="Times New Roman" w:hAnsi="Times New Roman" w:cs="Times New Roman"/>
    </w:rPr>
  </w:style>
  <w:style w:type="character" w:customStyle="1" w:styleId="3">
    <w:name w:val="Основной текст (3)_"/>
    <w:basedOn w:val="a0"/>
    <w:link w:val="30"/>
    <w:rsid w:val="00A23100"/>
    <w:rPr>
      <w:rFonts w:ascii="Book Antiqua" w:eastAsia="Book Antiqua" w:hAnsi="Book Antiqua" w:cs="Book Antiqua"/>
      <w:sz w:val="18"/>
      <w:szCs w:val="18"/>
      <w:shd w:val="clear" w:color="auto" w:fill="FFFFFF"/>
    </w:rPr>
  </w:style>
  <w:style w:type="paragraph" w:customStyle="1" w:styleId="30">
    <w:name w:val="Основной текст (3)"/>
    <w:basedOn w:val="a"/>
    <w:link w:val="3"/>
    <w:rsid w:val="00A23100"/>
    <w:pPr>
      <w:shd w:val="clear" w:color="auto" w:fill="FFFFFF"/>
      <w:spacing w:after="0" w:line="230" w:lineRule="exact"/>
      <w:ind w:firstLine="240"/>
      <w:jc w:val="both"/>
    </w:pPr>
    <w:rPr>
      <w:rFonts w:ascii="Book Antiqua" w:eastAsia="Book Antiqua" w:hAnsi="Book Antiqua" w:cs="Book Antiqu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2181</Words>
  <Characters>12438</Characters>
  <Application>Microsoft Office Word</Application>
  <DocSecurity>0</DocSecurity>
  <Lines>103</Lines>
  <Paragraphs>29</Paragraphs>
  <ScaleCrop>false</ScaleCrop>
  <Company>Microsoft</Company>
  <LinksUpToDate>false</LinksUpToDate>
  <CharactersWithSpaces>14590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dc:creator>
  <cp:keywords/>
  <dc:description/>
  <cp:lastModifiedBy>Administrator</cp:lastModifiedBy>
  <cp:revision>7</cp:revision>
  <dcterms:created xsi:type="dcterms:W3CDTF">2016-05-31T08:49:00Z</dcterms:created>
  <dcterms:modified xsi:type="dcterms:W3CDTF">2016-05-31T12:33:00Z</dcterms:modified>
</cp:coreProperties>
</file>