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12" w:rsidRPr="00EA13A5" w:rsidRDefault="00EA13A5" w:rsidP="00EA13A5">
      <w:pPr>
        <w:pStyle w:val="3"/>
        <w:shd w:val="clear" w:color="auto" w:fill="auto"/>
        <w:spacing w:line="240" w:lineRule="auto"/>
        <w:ind w:right="240"/>
        <w:rPr>
          <w:sz w:val="28"/>
          <w:szCs w:val="28"/>
        </w:rPr>
        <w:sectPr w:rsidR="00126912" w:rsidRPr="00EA13A5" w:rsidSect="00EA13A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EA13A5">
        <w:rPr>
          <w:sz w:val="28"/>
          <w:szCs w:val="28"/>
        </w:rPr>
        <w:t>Багата ілюстраванае выданне «Культура Гродзеншчыны: Факты. Падзеі. Асобы» апавядае пра гістарычную, культурную і духоўную спадчыну гэтай самабытнай і прыгожай старонкі нашага краю. Для шырокага кола чытачоў.</w:t>
      </w:r>
    </w:p>
    <w:p w:rsidR="00EA13A5" w:rsidRPr="008B79BA" w:rsidRDefault="00EA13A5" w:rsidP="00EA13A5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13A5" w:rsidRPr="008B79BA" w:rsidRDefault="00EA13A5" w:rsidP="00EA13A5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13A5" w:rsidRPr="008B79BA" w:rsidRDefault="00EA13A5" w:rsidP="00EA13A5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13A5" w:rsidRPr="008B79BA" w:rsidRDefault="00EA13A5" w:rsidP="00EA13A5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6912" w:rsidRPr="00EA13A5" w:rsidRDefault="00EA13A5" w:rsidP="00EA13A5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3A5">
        <w:rPr>
          <w:rFonts w:ascii="Times New Roman" w:hAnsi="Times New Roman" w:cs="Times New Roman"/>
          <w:sz w:val="28"/>
          <w:szCs w:val="28"/>
        </w:rPr>
        <w:t>В сборнике очерков известных белорусских писателей и журналистов представлены литературные портреты Героев Беларуси.</w:t>
      </w:r>
    </w:p>
    <w:p w:rsidR="00126912" w:rsidRPr="00EA13A5" w:rsidRDefault="00EA13A5" w:rsidP="00EA13A5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 w:rsidRPr="00EA13A5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Pr="00EA13A5">
        <w:rPr>
          <w:rFonts w:ascii="Times New Roman" w:hAnsi="Times New Roman" w:cs="Times New Roman"/>
          <w:sz w:val="28"/>
          <w:szCs w:val="28"/>
        </w:rPr>
        <w:t>&gt;&lt;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proofErr w:type="gramStart"/>
      <w:r w:rsidRPr="00EA13A5">
        <w:rPr>
          <w:rFonts w:ascii="Times New Roman" w:hAnsi="Times New Roman" w:cs="Times New Roman"/>
          <w:sz w:val="28"/>
          <w:szCs w:val="28"/>
        </w:rPr>
        <w:t>&gt;</w:t>
      </w:r>
      <w:bookmarkEnd w:id="0"/>
      <w:bookmarkEnd w:id="1"/>
      <w:r w:rsidRPr="00EA13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A13A5">
        <w:rPr>
          <w:rFonts w:ascii="Times New Roman" w:hAnsi="Times New Roman" w:cs="Times New Roman"/>
          <w:sz w:val="28"/>
          <w:szCs w:val="28"/>
        </w:rPr>
        <w:t>екомендуется для школьников и студентов; для всех тех, кто интере</w:t>
      </w:r>
      <w:r w:rsidRPr="00EA13A5">
        <w:rPr>
          <w:rFonts w:ascii="Times New Roman" w:hAnsi="Times New Roman" w:cs="Times New Roman"/>
          <w:sz w:val="28"/>
          <w:szCs w:val="28"/>
        </w:rPr>
        <w:softHyphen/>
        <w:t>суется историей родной страны.</w:t>
      </w:r>
    </w:p>
    <w:p w:rsidR="00EA13A5" w:rsidRPr="00EA13A5" w:rsidRDefault="00EA13A5" w:rsidP="00EA13A5">
      <w:pPr>
        <w:pStyle w:val="3"/>
        <w:shd w:val="clear" w:color="auto" w:fill="auto"/>
        <w:spacing w:line="240" w:lineRule="auto"/>
        <w:ind w:left="20" w:firstLine="400"/>
        <w:jc w:val="both"/>
        <w:rPr>
          <w:rStyle w:val="1"/>
          <w:sz w:val="28"/>
          <w:szCs w:val="28"/>
        </w:rPr>
      </w:pPr>
    </w:p>
    <w:p w:rsidR="00EA13A5" w:rsidRPr="00EA13A5" w:rsidRDefault="00EA13A5" w:rsidP="00EA13A5">
      <w:pPr>
        <w:pStyle w:val="3"/>
        <w:shd w:val="clear" w:color="auto" w:fill="auto"/>
        <w:spacing w:line="240" w:lineRule="auto"/>
        <w:ind w:left="20" w:firstLine="400"/>
        <w:jc w:val="both"/>
        <w:rPr>
          <w:rStyle w:val="1"/>
          <w:sz w:val="28"/>
          <w:szCs w:val="28"/>
        </w:rPr>
      </w:pPr>
    </w:p>
    <w:p w:rsidR="00EA13A5" w:rsidRPr="00EA13A5" w:rsidRDefault="00EA13A5" w:rsidP="00EA13A5">
      <w:pPr>
        <w:pStyle w:val="3"/>
        <w:shd w:val="clear" w:color="auto" w:fill="auto"/>
        <w:spacing w:line="240" w:lineRule="auto"/>
        <w:ind w:left="20" w:firstLine="400"/>
        <w:jc w:val="both"/>
        <w:rPr>
          <w:rStyle w:val="1"/>
          <w:sz w:val="28"/>
          <w:szCs w:val="28"/>
        </w:rPr>
      </w:pPr>
    </w:p>
    <w:p w:rsidR="00EA13A5" w:rsidRPr="00EA13A5" w:rsidRDefault="00EA13A5" w:rsidP="00EA13A5">
      <w:pPr>
        <w:pStyle w:val="3"/>
        <w:shd w:val="clear" w:color="auto" w:fill="auto"/>
        <w:spacing w:line="240" w:lineRule="auto"/>
        <w:ind w:left="20" w:firstLine="400"/>
        <w:jc w:val="both"/>
        <w:rPr>
          <w:rStyle w:val="1"/>
          <w:sz w:val="28"/>
          <w:szCs w:val="28"/>
        </w:rPr>
      </w:pPr>
    </w:p>
    <w:p w:rsidR="00126912" w:rsidRPr="00EA13A5" w:rsidRDefault="00EA13A5" w:rsidP="00EA13A5">
      <w:pPr>
        <w:pStyle w:val="3"/>
        <w:shd w:val="clear" w:color="auto" w:fill="auto"/>
        <w:spacing w:line="240" w:lineRule="auto"/>
        <w:ind w:left="20" w:firstLine="400"/>
        <w:jc w:val="both"/>
        <w:rPr>
          <w:sz w:val="28"/>
          <w:szCs w:val="28"/>
        </w:rPr>
      </w:pPr>
      <w:r w:rsidRPr="00EA13A5">
        <w:rPr>
          <w:rStyle w:val="1"/>
          <w:sz w:val="28"/>
          <w:szCs w:val="28"/>
        </w:rPr>
        <w:t>Воспоминания бывшего партизана и подпольщика города Лиды о боевой и политической деятельности патриотов на оккупированной немецко-фашистскими войсками территории ныне Гродненской области. Описывается много интересных боевых эпизодов, в том числе уникальный побег 16-летнего паренька из-под расстрела.</w:t>
      </w:r>
    </w:p>
    <w:p w:rsidR="00126912" w:rsidRPr="00EA13A5" w:rsidRDefault="00EA13A5" w:rsidP="00EA13A5">
      <w:pPr>
        <w:pStyle w:val="3"/>
        <w:shd w:val="clear" w:color="auto" w:fill="auto"/>
        <w:spacing w:line="240" w:lineRule="auto"/>
        <w:ind w:left="20" w:firstLine="400"/>
        <w:jc w:val="both"/>
        <w:rPr>
          <w:sz w:val="28"/>
          <w:szCs w:val="28"/>
        </w:rPr>
      </w:pPr>
      <w:r w:rsidRPr="00EA13A5">
        <w:rPr>
          <w:sz w:val="28"/>
          <w:szCs w:val="28"/>
        </w:rPr>
        <w:t>&lt;</w:t>
      </w:r>
      <w:proofErr w:type="spellStart"/>
      <w:r>
        <w:rPr>
          <w:sz w:val="28"/>
          <w:szCs w:val="28"/>
          <w:lang w:val="en-US"/>
        </w:rPr>
        <w:t>br</w:t>
      </w:r>
      <w:proofErr w:type="spellEnd"/>
      <w:r w:rsidRPr="00EA13A5">
        <w:rPr>
          <w:sz w:val="28"/>
          <w:szCs w:val="28"/>
        </w:rPr>
        <w:t>&gt;&lt;</w:t>
      </w:r>
      <w:proofErr w:type="spellStart"/>
      <w:r>
        <w:rPr>
          <w:sz w:val="28"/>
          <w:szCs w:val="28"/>
          <w:lang w:val="en-US"/>
        </w:rPr>
        <w:t>br</w:t>
      </w:r>
      <w:proofErr w:type="spellEnd"/>
      <w:r w:rsidRPr="00EA13A5">
        <w:rPr>
          <w:sz w:val="28"/>
          <w:szCs w:val="28"/>
        </w:rPr>
        <w:t>&gt;</w:t>
      </w:r>
      <w:r w:rsidRPr="00EA13A5">
        <w:rPr>
          <w:rStyle w:val="1"/>
          <w:sz w:val="28"/>
          <w:szCs w:val="28"/>
        </w:rPr>
        <w:t>Книга является своеобразным документом, который убедительно раз</w:t>
      </w:r>
      <w:r w:rsidRPr="00EA13A5">
        <w:rPr>
          <w:rStyle w:val="1"/>
          <w:sz w:val="28"/>
          <w:szCs w:val="28"/>
        </w:rPr>
        <w:softHyphen/>
        <w:t>венчивает потуги различного рода фальсификаторов событий минувшей войны, дает реальную картину партизанского движения в Беларуси.</w:t>
      </w:r>
    </w:p>
    <w:p w:rsidR="00126912" w:rsidRPr="00EA13A5" w:rsidRDefault="00EA13A5" w:rsidP="00EA13A5">
      <w:pPr>
        <w:pStyle w:val="3"/>
        <w:shd w:val="clear" w:color="auto" w:fill="auto"/>
        <w:spacing w:line="240" w:lineRule="auto"/>
        <w:ind w:left="20" w:firstLine="400"/>
        <w:jc w:val="both"/>
        <w:rPr>
          <w:sz w:val="28"/>
          <w:szCs w:val="28"/>
        </w:rPr>
      </w:pPr>
      <w:r w:rsidRPr="00EA13A5">
        <w:rPr>
          <w:sz w:val="28"/>
          <w:szCs w:val="28"/>
        </w:rPr>
        <w:t>&lt;</w:t>
      </w:r>
      <w:proofErr w:type="spellStart"/>
      <w:r>
        <w:rPr>
          <w:sz w:val="28"/>
          <w:szCs w:val="28"/>
          <w:lang w:val="en-US"/>
        </w:rPr>
        <w:t>br</w:t>
      </w:r>
      <w:proofErr w:type="spellEnd"/>
      <w:r w:rsidRPr="00EA13A5">
        <w:rPr>
          <w:sz w:val="28"/>
          <w:szCs w:val="28"/>
        </w:rPr>
        <w:t>&gt;&lt;</w:t>
      </w:r>
      <w:proofErr w:type="spellStart"/>
      <w:r>
        <w:rPr>
          <w:sz w:val="28"/>
          <w:szCs w:val="28"/>
          <w:lang w:val="en-US"/>
        </w:rPr>
        <w:t>br</w:t>
      </w:r>
      <w:proofErr w:type="spellEnd"/>
      <w:proofErr w:type="gramStart"/>
      <w:r w:rsidRPr="00EA13A5">
        <w:rPr>
          <w:sz w:val="28"/>
          <w:szCs w:val="28"/>
        </w:rPr>
        <w:t>&gt;</w:t>
      </w:r>
      <w:r w:rsidRPr="00EA13A5">
        <w:rPr>
          <w:rStyle w:val="1"/>
          <w:sz w:val="28"/>
          <w:szCs w:val="28"/>
        </w:rPr>
        <w:t>Д</w:t>
      </w:r>
      <w:proofErr w:type="gramEnd"/>
      <w:r w:rsidRPr="00EA13A5">
        <w:rPr>
          <w:rStyle w:val="1"/>
          <w:sz w:val="28"/>
          <w:szCs w:val="28"/>
        </w:rPr>
        <w:t>ля массового читателя.</w:t>
      </w:r>
    </w:p>
    <w:p w:rsidR="00126912" w:rsidRPr="00EA13A5" w:rsidRDefault="00EA13A5" w:rsidP="00EA13A5">
      <w:pPr>
        <w:pStyle w:val="3"/>
        <w:shd w:val="clear" w:color="auto" w:fill="auto"/>
        <w:spacing w:line="240" w:lineRule="auto"/>
        <w:ind w:left="20" w:firstLine="400"/>
        <w:jc w:val="both"/>
        <w:rPr>
          <w:sz w:val="28"/>
          <w:szCs w:val="28"/>
        </w:rPr>
      </w:pPr>
      <w:r w:rsidRPr="00EA13A5">
        <w:rPr>
          <w:sz w:val="28"/>
          <w:szCs w:val="28"/>
        </w:rPr>
        <w:t>&lt;</w:t>
      </w:r>
      <w:proofErr w:type="spellStart"/>
      <w:r>
        <w:rPr>
          <w:sz w:val="28"/>
          <w:szCs w:val="28"/>
          <w:lang w:val="en-US"/>
        </w:rPr>
        <w:t>br</w:t>
      </w:r>
      <w:proofErr w:type="spellEnd"/>
      <w:r w:rsidRPr="00EA13A5">
        <w:rPr>
          <w:sz w:val="28"/>
          <w:szCs w:val="28"/>
        </w:rPr>
        <w:t>&gt;&lt;</w:t>
      </w:r>
      <w:proofErr w:type="spellStart"/>
      <w:r>
        <w:rPr>
          <w:sz w:val="28"/>
          <w:szCs w:val="28"/>
          <w:lang w:val="en-US"/>
        </w:rPr>
        <w:t>br</w:t>
      </w:r>
      <w:proofErr w:type="spellEnd"/>
      <w:r w:rsidRPr="00EA13A5">
        <w:rPr>
          <w:sz w:val="28"/>
          <w:szCs w:val="28"/>
        </w:rPr>
        <w:t>&gt;</w:t>
      </w:r>
      <w:r w:rsidRPr="00EA13A5">
        <w:rPr>
          <w:rStyle w:val="1"/>
          <w:sz w:val="28"/>
          <w:szCs w:val="28"/>
        </w:rPr>
        <w:t>Предыдущее издание вышло в свет в 2005 году.</w:t>
      </w:r>
    </w:p>
    <w:p w:rsidR="00EA13A5" w:rsidRPr="00EA13A5" w:rsidRDefault="00EA13A5" w:rsidP="00EA13A5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EA13A5" w:rsidRPr="00EA13A5" w:rsidRDefault="00EA13A5" w:rsidP="00EA13A5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EA13A5" w:rsidRPr="00EA13A5" w:rsidRDefault="00EA13A5" w:rsidP="00EA13A5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EA13A5" w:rsidRPr="00EA13A5" w:rsidRDefault="00EA13A5" w:rsidP="00EA13A5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126912" w:rsidRPr="00EA13A5" w:rsidRDefault="00EA13A5" w:rsidP="00EA13A5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  <w:r w:rsidRPr="00EA13A5">
        <w:rPr>
          <w:sz w:val="28"/>
          <w:szCs w:val="28"/>
        </w:rPr>
        <w:t>У пятым томе — працяг знаёмства з беларускай літаратурай другой паловы XIX ст. У кнізе змешчаны як напісаныя па-беларуску, так і перакладныя творы айчыннай літаратуры гэтага перыяду. Побач з хрэстаматыйнымі публікуюцца і малавядомыя тэксты, у тым ліку і тыя, з якімі чытачы пазнаёмяцца ўпершыню. Некаторыя творы падаюцца ў болып дакладных і поўных рэдакцыях.</w:t>
      </w:r>
    </w:p>
    <w:p w:rsidR="00126912" w:rsidRPr="00EA13A5" w:rsidRDefault="00EA13A5" w:rsidP="00EA13A5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  <w:r w:rsidRPr="00EA13A5">
        <w:rPr>
          <w:sz w:val="28"/>
          <w:szCs w:val="28"/>
        </w:rPr>
        <w:t>&lt;</w:t>
      </w:r>
      <w:proofErr w:type="spellStart"/>
      <w:r>
        <w:rPr>
          <w:sz w:val="28"/>
          <w:szCs w:val="28"/>
          <w:lang w:val="en-US"/>
        </w:rPr>
        <w:t>br</w:t>
      </w:r>
      <w:proofErr w:type="spellEnd"/>
      <w:r w:rsidRPr="00EA13A5">
        <w:rPr>
          <w:sz w:val="28"/>
          <w:szCs w:val="28"/>
        </w:rPr>
        <w:t>&gt;&lt;</w:t>
      </w:r>
      <w:proofErr w:type="spellStart"/>
      <w:r>
        <w:rPr>
          <w:sz w:val="28"/>
          <w:szCs w:val="28"/>
          <w:lang w:val="en-US"/>
        </w:rPr>
        <w:t>br</w:t>
      </w:r>
      <w:proofErr w:type="spellEnd"/>
      <w:r w:rsidRPr="00EA13A5">
        <w:rPr>
          <w:sz w:val="28"/>
          <w:szCs w:val="28"/>
        </w:rPr>
        <w:t>&gt;</w:t>
      </w:r>
      <w:proofErr w:type="spellStart"/>
      <w:r w:rsidRPr="00EA13A5">
        <w:rPr>
          <w:sz w:val="28"/>
          <w:szCs w:val="28"/>
        </w:rPr>
        <w:t>Зборнік</w:t>
      </w:r>
      <w:proofErr w:type="spellEnd"/>
      <w:r w:rsidRPr="00EA13A5">
        <w:rPr>
          <w:sz w:val="28"/>
          <w:szCs w:val="28"/>
        </w:rPr>
        <w:t xml:space="preserve"> </w:t>
      </w:r>
      <w:proofErr w:type="spellStart"/>
      <w:r w:rsidRPr="00EA13A5">
        <w:rPr>
          <w:sz w:val="28"/>
          <w:szCs w:val="28"/>
        </w:rPr>
        <w:t>адрасуецца</w:t>
      </w:r>
      <w:proofErr w:type="spellEnd"/>
      <w:r w:rsidRPr="00EA13A5">
        <w:rPr>
          <w:sz w:val="28"/>
          <w:szCs w:val="28"/>
        </w:rPr>
        <w:t xml:space="preserve"> </w:t>
      </w:r>
      <w:proofErr w:type="spellStart"/>
      <w:r w:rsidRPr="00EA13A5">
        <w:rPr>
          <w:sz w:val="28"/>
          <w:szCs w:val="28"/>
        </w:rPr>
        <w:t>шырокаму</w:t>
      </w:r>
      <w:proofErr w:type="spellEnd"/>
      <w:r w:rsidRPr="00EA13A5">
        <w:rPr>
          <w:sz w:val="28"/>
          <w:szCs w:val="28"/>
        </w:rPr>
        <w:t xml:space="preserve"> колу чытачоў, якія цікавяцца гісторыяй і культурай Беларусі.</w:t>
      </w:r>
    </w:p>
    <w:p w:rsidR="00EA13A5" w:rsidRPr="00EA13A5" w:rsidRDefault="00EA13A5" w:rsidP="00EA13A5">
      <w:pPr>
        <w:pStyle w:val="3"/>
        <w:shd w:val="clear" w:color="auto" w:fill="auto"/>
        <w:spacing w:line="240" w:lineRule="auto"/>
        <w:ind w:firstLine="360"/>
        <w:jc w:val="both"/>
        <w:rPr>
          <w:rStyle w:val="21"/>
          <w:sz w:val="28"/>
          <w:szCs w:val="28"/>
        </w:rPr>
      </w:pPr>
    </w:p>
    <w:p w:rsidR="00EA13A5" w:rsidRPr="00EA13A5" w:rsidRDefault="00EA13A5" w:rsidP="00EA13A5">
      <w:pPr>
        <w:pStyle w:val="3"/>
        <w:shd w:val="clear" w:color="auto" w:fill="auto"/>
        <w:spacing w:line="240" w:lineRule="auto"/>
        <w:ind w:firstLine="360"/>
        <w:jc w:val="both"/>
        <w:rPr>
          <w:rStyle w:val="21"/>
          <w:sz w:val="28"/>
          <w:szCs w:val="28"/>
        </w:rPr>
      </w:pPr>
    </w:p>
    <w:p w:rsidR="00EA13A5" w:rsidRPr="00EA13A5" w:rsidRDefault="00EA13A5" w:rsidP="00EA13A5">
      <w:pPr>
        <w:pStyle w:val="3"/>
        <w:shd w:val="clear" w:color="auto" w:fill="auto"/>
        <w:spacing w:line="240" w:lineRule="auto"/>
        <w:ind w:firstLine="360"/>
        <w:jc w:val="both"/>
        <w:rPr>
          <w:rStyle w:val="21"/>
          <w:sz w:val="28"/>
          <w:szCs w:val="28"/>
        </w:rPr>
      </w:pPr>
    </w:p>
    <w:p w:rsidR="00EA13A5" w:rsidRPr="00EA13A5" w:rsidRDefault="00EA13A5" w:rsidP="00EA13A5">
      <w:pPr>
        <w:pStyle w:val="3"/>
        <w:shd w:val="clear" w:color="auto" w:fill="auto"/>
        <w:spacing w:line="240" w:lineRule="auto"/>
        <w:ind w:firstLine="360"/>
        <w:jc w:val="both"/>
        <w:rPr>
          <w:rStyle w:val="21"/>
          <w:sz w:val="28"/>
          <w:szCs w:val="28"/>
        </w:rPr>
      </w:pPr>
    </w:p>
    <w:p w:rsidR="00126912" w:rsidRPr="00EA13A5" w:rsidRDefault="00EA13A5" w:rsidP="00EA13A5">
      <w:pPr>
        <w:pStyle w:val="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EA13A5">
        <w:rPr>
          <w:rStyle w:val="21"/>
          <w:sz w:val="28"/>
          <w:szCs w:val="28"/>
        </w:rPr>
        <w:t>Книга представляет собой собрание отдельных глав, каждая из которых может рас</w:t>
      </w:r>
      <w:r w:rsidRPr="00EA13A5">
        <w:rPr>
          <w:rStyle w:val="21"/>
          <w:sz w:val="28"/>
          <w:szCs w:val="28"/>
        </w:rPr>
        <w:softHyphen/>
        <w:t xml:space="preserve">сматриваться как законченный рассказ. В главах отражены события, произошедшие во время первой мировой войны, польско-германской войны, а также предшествующие началу Великой Отечественной войны. Большинство </w:t>
      </w:r>
      <w:r w:rsidRPr="00EA13A5">
        <w:rPr>
          <w:rStyle w:val="21"/>
          <w:sz w:val="28"/>
          <w:szCs w:val="28"/>
        </w:rPr>
        <w:lastRenderedPageBreak/>
        <w:t>глав посвящено партизанской жизни на территории оккупированных западных областей Белоруссии. В них содержатся под</w:t>
      </w:r>
      <w:r w:rsidRPr="00EA13A5">
        <w:rPr>
          <w:rStyle w:val="21"/>
          <w:sz w:val="28"/>
          <w:szCs w:val="28"/>
        </w:rPr>
        <w:softHyphen/>
        <w:t>линные воспоминания и свидетельства многих людей, которые были живыми участниками событий, произошедших в прошлом веке. Многим событиям, произошедшим в период Ве</w:t>
      </w:r>
      <w:r w:rsidRPr="00EA13A5">
        <w:rPr>
          <w:rStyle w:val="21"/>
          <w:sz w:val="28"/>
          <w:szCs w:val="28"/>
        </w:rPr>
        <w:softHyphen/>
        <w:t>ликой Отечественной войны, дана собственная оценка, проведен анализ поступков разных людей, представлена личная трактовка поступков односельчан в условиях кровопролитной войны.</w:t>
      </w:r>
    </w:p>
    <w:p w:rsidR="00126912" w:rsidRPr="00EA13A5" w:rsidRDefault="00EA13A5" w:rsidP="00EA13A5">
      <w:pPr>
        <w:pStyle w:val="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EA13A5">
        <w:rPr>
          <w:sz w:val="28"/>
          <w:szCs w:val="28"/>
        </w:rPr>
        <w:t>&lt;</w:t>
      </w:r>
      <w:proofErr w:type="spellStart"/>
      <w:r>
        <w:rPr>
          <w:sz w:val="28"/>
          <w:szCs w:val="28"/>
          <w:lang w:val="en-US"/>
        </w:rPr>
        <w:t>br</w:t>
      </w:r>
      <w:proofErr w:type="spellEnd"/>
      <w:r w:rsidRPr="00EA13A5">
        <w:rPr>
          <w:sz w:val="28"/>
          <w:szCs w:val="28"/>
        </w:rPr>
        <w:t>&gt;&lt;</w:t>
      </w:r>
      <w:proofErr w:type="spellStart"/>
      <w:r>
        <w:rPr>
          <w:sz w:val="28"/>
          <w:szCs w:val="28"/>
          <w:lang w:val="en-US"/>
        </w:rPr>
        <w:t>br</w:t>
      </w:r>
      <w:proofErr w:type="spellEnd"/>
      <w:r w:rsidRPr="00EA13A5">
        <w:rPr>
          <w:sz w:val="28"/>
          <w:szCs w:val="28"/>
        </w:rPr>
        <w:t>&gt;</w:t>
      </w:r>
      <w:r w:rsidRPr="00EA13A5">
        <w:rPr>
          <w:rStyle w:val="21"/>
          <w:sz w:val="28"/>
          <w:szCs w:val="28"/>
        </w:rPr>
        <w:t>Отдельные главы посвящены истории рода авторов, истории Полесья, приведены ин</w:t>
      </w:r>
      <w:r w:rsidRPr="00EA13A5">
        <w:rPr>
          <w:rStyle w:val="21"/>
          <w:sz w:val="28"/>
          <w:szCs w:val="28"/>
        </w:rPr>
        <w:softHyphen/>
        <w:t xml:space="preserve">тересные случаи из жизни, описаны некоторые старинные </w:t>
      </w:r>
      <w:proofErr w:type="spellStart"/>
      <w:r w:rsidRPr="00EA13A5">
        <w:rPr>
          <w:rStyle w:val="21"/>
          <w:sz w:val="28"/>
          <w:szCs w:val="28"/>
        </w:rPr>
        <w:t>полесские</w:t>
      </w:r>
      <w:proofErr w:type="spellEnd"/>
      <w:r w:rsidRPr="00EA13A5">
        <w:rPr>
          <w:rStyle w:val="21"/>
          <w:sz w:val="28"/>
          <w:szCs w:val="28"/>
        </w:rPr>
        <w:t xml:space="preserve"> обычаи и традиции.</w:t>
      </w:r>
    </w:p>
    <w:p w:rsidR="00126912" w:rsidRPr="00EA13A5" w:rsidRDefault="00EA13A5" w:rsidP="00EA13A5">
      <w:pPr>
        <w:pStyle w:val="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EA13A5">
        <w:rPr>
          <w:sz w:val="28"/>
          <w:szCs w:val="28"/>
        </w:rPr>
        <w:t>&lt;</w:t>
      </w:r>
      <w:proofErr w:type="spellStart"/>
      <w:r>
        <w:rPr>
          <w:sz w:val="28"/>
          <w:szCs w:val="28"/>
          <w:lang w:val="en-US"/>
        </w:rPr>
        <w:t>br</w:t>
      </w:r>
      <w:proofErr w:type="spellEnd"/>
      <w:r w:rsidRPr="00EA13A5">
        <w:rPr>
          <w:sz w:val="28"/>
          <w:szCs w:val="28"/>
        </w:rPr>
        <w:t>&gt;&lt;</w:t>
      </w:r>
      <w:proofErr w:type="spellStart"/>
      <w:r>
        <w:rPr>
          <w:sz w:val="28"/>
          <w:szCs w:val="28"/>
          <w:lang w:val="en-US"/>
        </w:rPr>
        <w:t>br</w:t>
      </w:r>
      <w:proofErr w:type="spellEnd"/>
      <w:r w:rsidRPr="00EA13A5">
        <w:rPr>
          <w:sz w:val="28"/>
          <w:szCs w:val="28"/>
        </w:rPr>
        <w:t>&gt;</w:t>
      </w:r>
      <w:r w:rsidRPr="00EA13A5">
        <w:rPr>
          <w:rStyle w:val="21"/>
          <w:sz w:val="28"/>
          <w:szCs w:val="28"/>
        </w:rPr>
        <w:t xml:space="preserve">Книга пронизана любовью к родной деревне, к землякам, к белорусской земле, к чудесному </w:t>
      </w:r>
      <w:proofErr w:type="spellStart"/>
      <w:r w:rsidRPr="00EA13A5">
        <w:rPr>
          <w:rStyle w:val="21"/>
          <w:sz w:val="28"/>
          <w:szCs w:val="28"/>
        </w:rPr>
        <w:t>полесскому</w:t>
      </w:r>
      <w:proofErr w:type="spellEnd"/>
      <w:r w:rsidRPr="00EA13A5">
        <w:rPr>
          <w:rStyle w:val="21"/>
          <w:sz w:val="28"/>
          <w:szCs w:val="28"/>
        </w:rPr>
        <w:t xml:space="preserve"> краю.</w:t>
      </w:r>
    </w:p>
    <w:p w:rsidR="00EA13A5" w:rsidRPr="00EA13A5" w:rsidRDefault="00EA13A5" w:rsidP="00EA13A5">
      <w:pPr>
        <w:pStyle w:val="3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EA13A5" w:rsidRPr="00EA13A5" w:rsidRDefault="00EA13A5" w:rsidP="00EA13A5">
      <w:pPr>
        <w:pStyle w:val="3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EA13A5" w:rsidRPr="00EA13A5" w:rsidRDefault="00EA13A5" w:rsidP="00EA13A5">
      <w:pPr>
        <w:pStyle w:val="3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EA13A5" w:rsidRPr="00EA13A5" w:rsidRDefault="00EA13A5" w:rsidP="00EA13A5">
      <w:pPr>
        <w:pStyle w:val="3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126912" w:rsidRPr="00EA13A5" w:rsidRDefault="00EA13A5" w:rsidP="00EA13A5">
      <w:pPr>
        <w:pStyle w:val="3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EA13A5">
        <w:rPr>
          <w:rFonts w:ascii="Times New Roman" w:hAnsi="Times New Roman" w:cs="Times New Roman"/>
          <w:sz w:val="28"/>
          <w:szCs w:val="28"/>
        </w:rPr>
        <w:t>Кніга абгрунтоўвае перакананне аўтара ўтым, што катастрофа на ЧАЭС - сведчанне сацыяльна-гуманітарных наступстваў эры тэхнакратычнай цывілізацыі, якая дэманструе гістарычную памылку ў кірунку прагрэсу. Замест працы над асабістай маральна-духоўнай дасканаласцю чалавек стварае бездухоўнае акаляючае асяроддзе, дзеля спажывання асалоды, утаймавання жывёльных патрэб цела, што ва ўмовах амаральнага прагматызму нясе пагрозу разбурэння асобе, сям'і, грамадству. Каб зацугляць звышэнергію, патрэбен звышчалавек у маральным вымярэнні.</w:t>
      </w:r>
    </w:p>
    <w:p w:rsidR="00126912" w:rsidRPr="00EA13A5" w:rsidRDefault="00EA13A5" w:rsidP="00EA13A5">
      <w:pPr>
        <w:pStyle w:val="3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EA13A5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Pr="00EA13A5">
        <w:rPr>
          <w:rFonts w:ascii="Times New Roman" w:hAnsi="Times New Roman" w:cs="Times New Roman"/>
          <w:sz w:val="28"/>
          <w:szCs w:val="28"/>
        </w:rPr>
        <w:t>&gt;&lt;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Pr="00EA13A5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EA13A5">
        <w:rPr>
          <w:rFonts w:ascii="Times New Roman" w:hAnsi="Times New Roman" w:cs="Times New Roman"/>
          <w:sz w:val="28"/>
          <w:szCs w:val="28"/>
        </w:rPr>
        <w:t>Выданне</w:t>
      </w:r>
      <w:proofErr w:type="spellEnd"/>
      <w:r w:rsidRPr="00EA1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3A5">
        <w:rPr>
          <w:rFonts w:ascii="Times New Roman" w:hAnsi="Times New Roman" w:cs="Times New Roman"/>
          <w:sz w:val="28"/>
          <w:szCs w:val="28"/>
        </w:rPr>
        <w:t>разлічана</w:t>
      </w:r>
      <w:proofErr w:type="spellEnd"/>
      <w:r w:rsidRPr="00EA13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A13A5">
        <w:rPr>
          <w:rFonts w:ascii="Times New Roman" w:hAnsi="Times New Roman" w:cs="Times New Roman"/>
          <w:sz w:val="28"/>
          <w:szCs w:val="28"/>
        </w:rPr>
        <w:t>шырокае</w:t>
      </w:r>
      <w:proofErr w:type="spellEnd"/>
      <w:r w:rsidRPr="00EA13A5">
        <w:rPr>
          <w:rFonts w:ascii="Times New Roman" w:hAnsi="Times New Roman" w:cs="Times New Roman"/>
          <w:sz w:val="28"/>
          <w:szCs w:val="28"/>
        </w:rPr>
        <w:t xml:space="preserve"> кола чытачоў як суцяшэнне для перасяленцаў, сродак адаптацыі да новых месцаў, навука захавання памяці продкаў пантэонамі пакінутых вёсак і пагостаў, вопыт духоўнага прыродазнаўчага, патрыятычнага выхавання моладзі, напамін аб неабходнасці лічыцца з законамі прыроды, Творцы сусвету.</w:t>
      </w:r>
    </w:p>
    <w:p w:rsidR="00EA13A5" w:rsidRPr="00EA13A5" w:rsidRDefault="00EA13A5" w:rsidP="00EA13A5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13A5" w:rsidRPr="00EA13A5" w:rsidRDefault="00EA13A5" w:rsidP="00EA13A5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13A5" w:rsidRPr="00EA13A5" w:rsidRDefault="00EA13A5" w:rsidP="00EA13A5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13A5" w:rsidRPr="00EA13A5" w:rsidRDefault="00EA13A5" w:rsidP="00EA13A5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6912" w:rsidRPr="00EA13A5" w:rsidRDefault="00EA13A5" w:rsidP="00EA13A5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3A5">
        <w:rPr>
          <w:rFonts w:ascii="Times New Roman" w:hAnsi="Times New Roman" w:cs="Times New Roman"/>
          <w:sz w:val="28"/>
          <w:szCs w:val="28"/>
        </w:rPr>
        <w:t>Неравнодушный взгляд на современную литературу, несогласие с оппонен</w:t>
      </w:r>
      <w:r w:rsidRPr="00EA13A5">
        <w:rPr>
          <w:rFonts w:ascii="Times New Roman" w:hAnsi="Times New Roman" w:cs="Times New Roman"/>
          <w:sz w:val="28"/>
          <w:szCs w:val="28"/>
        </w:rPr>
        <w:softHyphen/>
        <w:t xml:space="preserve">тами сложного литературного процесса, возможные ошибки и заблуждения отразились в опубликованных статьях сборника Ирины </w:t>
      </w:r>
      <w:proofErr w:type="spellStart"/>
      <w:r w:rsidRPr="00EA13A5">
        <w:rPr>
          <w:rFonts w:ascii="Times New Roman" w:hAnsi="Times New Roman" w:cs="Times New Roman"/>
          <w:sz w:val="28"/>
          <w:szCs w:val="28"/>
        </w:rPr>
        <w:t>Шатырёнок</w:t>
      </w:r>
      <w:proofErr w:type="spellEnd"/>
      <w:r w:rsidRPr="00EA13A5">
        <w:rPr>
          <w:rFonts w:ascii="Times New Roman" w:hAnsi="Times New Roman" w:cs="Times New Roman"/>
          <w:sz w:val="28"/>
          <w:szCs w:val="28"/>
        </w:rPr>
        <w:t xml:space="preserve"> о современной словесности.</w:t>
      </w:r>
    </w:p>
    <w:p w:rsidR="00126912" w:rsidRPr="000A6AE0" w:rsidRDefault="00EA13A5" w:rsidP="00EA13A5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3A5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Pr="00EA13A5">
        <w:rPr>
          <w:rFonts w:ascii="Times New Roman" w:hAnsi="Times New Roman" w:cs="Times New Roman"/>
          <w:sz w:val="28"/>
          <w:szCs w:val="28"/>
        </w:rPr>
        <w:t>&gt;&lt;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Pr="00EA13A5">
        <w:rPr>
          <w:rFonts w:ascii="Times New Roman" w:hAnsi="Times New Roman" w:cs="Times New Roman"/>
          <w:sz w:val="28"/>
          <w:szCs w:val="28"/>
        </w:rPr>
        <w:t>&gt;Книга обращена не только к профессионалу, но и к студенту, к широкому читателю, интересующемуся проблемами современной литературы.</w:t>
      </w:r>
    </w:p>
    <w:p w:rsidR="000A6AE0" w:rsidRPr="000A6AE0" w:rsidRDefault="000A6AE0" w:rsidP="00EA13A5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6AE0" w:rsidRPr="000A6AE0" w:rsidRDefault="000A6AE0" w:rsidP="00EA13A5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6AE0" w:rsidRPr="008B79BA" w:rsidRDefault="000A6AE0" w:rsidP="00EA13A5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6AE0" w:rsidRPr="008B79BA" w:rsidRDefault="000A6AE0" w:rsidP="00EA13A5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6AE0" w:rsidRPr="008B79BA" w:rsidRDefault="000A6AE0" w:rsidP="00EA13A5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6AE0" w:rsidRPr="008B79BA" w:rsidRDefault="000A6AE0" w:rsidP="000A6AE0">
      <w:pPr>
        <w:spacing w:line="211" w:lineRule="exact"/>
        <w:ind w:firstLine="340"/>
        <w:jc w:val="both"/>
        <w:rPr>
          <w:rFonts w:ascii="Times New Roman" w:eastAsia="Times New Roman" w:hAnsi="Times New Roman" w:cs="Times New Roman"/>
          <w:color w:val="auto"/>
          <w:highlight w:val="yellow"/>
        </w:rPr>
      </w:pPr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lastRenderedPageBreak/>
        <w:t>В издании освещены важнейшие военно-политические со</w:t>
      </w:r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softHyphen/>
        <w:t>бытия, которые происходили на фронтах Великой Отечественной и</w:t>
      </w:r>
      <w:proofErr w:type="gramStart"/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t xml:space="preserve"> В</w:t>
      </w:r>
      <w:proofErr w:type="gramEnd"/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t xml:space="preserve">торой мировой войн, всенародный характер </w:t>
      </w:r>
      <w:proofErr w:type="spellStart"/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t>антигерманского</w:t>
      </w:r>
      <w:proofErr w:type="spellEnd"/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t xml:space="preserve"> сопротивления в тылу немецко-фашистских захватчиков, приве</w:t>
      </w:r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softHyphen/>
        <w:t>дены многочисленные примеры героизма, мужества и самопо</w:t>
      </w:r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softHyphen/>
        <w:t>жертвования представителей советского народа, а также белору</w:t>
      </w:r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softHyphen/>
        <w:t>сов и уроженцев Беларуси, показан вклад белорусского народа в Победу над коварным врагом.</w:t>
      </w:r>
    </w:p>
    <w:p w:rsidR="000A6AE0" w:rsidRPr="008B79BA" w:rsidRDefault="000A6AE0" w:rsidP="000A6AE0">
      <w:pPr>
        <w:spacing w:line="211" w:lineRule="exact"/>
        <w:ind w:firstLine="340"/>
        <w:jc w:val="both"/>
        <w:rPr>
          <w:rFonts w:ascii="Times New Roman" w:eastAsia="Times New Roman" w:hAnsi="Times New Roman" w:cs="Times New Roman"/>
          <w:color w:val="auto"/>
          <w:highlight w:val="yellow"/>
        </w:rPr>
      </w:pPr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t>&lt;</w:t>
      </w:r>
      <w:proofErr w:type="spellStart"/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  <w:lang w:val="en-US"/>
        </w:rPr>
        <w:t>br</w:t>
      </w:r>
      <w:proofErr w:type="spellEnd"/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t>&gt;&lt;</w:t>
      </w:r>
      <w:proofErr w:type="spellStart"/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  <w:lang w:val="en-US"/>
        </w:rPr>
        <w:t>br</w:t>
      </w:r>
      <w:proofErr w:type="spellEnd"/>
      <w:proofErr w:type="gramStart"/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t>&gt;В</w:t>
      </w:r>
      <w:proofErr w:type="gramEnd"/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t xml:space="preserve"> книге использованы многие ранее неизвестные архивные документальные материалы и опубликованные источники, а также подобран интересный ряд иллюстраций.</w:t>
      </w:r>
    </w:p>
    <w:p w:rsidR="000A6AE0" w:rsidRPr="000A6AE0" w:rsidRDefault="000A6AE0" w:rsidP="000A6AE0">
      <w:pPr>
        <w:spacing w:line="211" w:lineRule="exact"/>
        <w:ind w:firstLine="340"/>
        <w:jc w:val="both"/>
        <w:rPr>
          <w:rFonts w:ascii="Times New Roman" w:eastAsia="Times New Roman" w:hAnsi="Times New Roman" w:cs="Times New Roman"/>
          <w:color w:val="auto"/>
        </w:rPr>
      </w:pPr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t>&lt;</w:t>
      </w:r>
      <w:proofErr w:type="spellStart"/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  <w:lang w:val="en-US"/>
        </w:rPr>
        <w:t>br</w:t>
      </w:r>
      <w:proofErr w:type="spellEnd"/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t>&gt;&lt;</w:t>
      </w:r>
      <w:proofErr w:type="spellStart"/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  <w:lang w:val="en-US"/>
        </w:rPr>
        <w:t>br</w:t>
      </w:r>
      <w:proofErr w:type="spellEnd"/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t>&gt;</w:t>
      </w:r>
      <w:proofErr w:type="gramStart"/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t>Рассчитана</w:t>
      </w:r>
      <w:proofErr w:type="gramEnd"/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t xml:space="preserve"> на широкий круг читателей, интересующихся исто</w:t>
      </w:r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softHyphen/>
        <w:t>рией Великой Отечественной войны.</w:t>
      </w:r>
    </w:p>
    <w:p w:rsidR="000A6AE0" w:rsidRPr="008B79BA" w:rsidRDefault="000A6AE0" w:rsidP="00EA13A5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6AE0" w:rsidRPr="008B79BA" w:rsidRDefault="000A6AE0" w:rsidP="00EA13A5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6AE0" w:rsidRPr="008B79BA" w:rsidRDefault="000A6AE0" w:rsidP="000A6AE0">
      <w:pPr>
        <w:spacing w:line="192" w:lineRule="exact"/>
        <w:ind w:firstLine="340"/>
        <w:jc w:val="both"/>
        <w:rPr>
          <w:rFonts w:ascii="Times New Roman" w:eastAsia="Times New Roman" w:hAnsi="Times New Roman" w:cs="Times New Roman"/>
          <w:color w:val="auto"/>
          <w:highlight w:val="yellow"/>
          <w:lang w:val="be-BY"/>
        </w:rPr>
      </w:pPr>
      <w:r w:rsidRPr="008B79BA">
        <w:rPr>
          <w:rFonts w:ascii="Times New Roman" w:eastAsia="Times New Roman" w:hAnsi="Times New Roman" w:cs="Times New Roman"/>
          <w:color w:val="auto"/>
          <w:spacing w:val="10"/>
          <w:sz w:val="16"/>
          <w:szCs w:val="16"/>
          <w:highlight w:val="yellow"/>
          <w:lang w:val="be-BY" w:eastAsia="be-BY"/>
        </w:rPr>
        <w:t>Прадстаўленая кніга - першае ў мастацтвазнаўствс фундаменталь- нае даследаванне пазіцыяніравання і эвалюцыі мастацкіх вобразаў су- часнай архітэктуры Беларусі ў кантэксце сацыякультурнай глабалізацыі. Сучасная архітэктура інтэргірэтуецца на аснове тэарэтычнай канструк- цыі з вылучэннем і раскрыццём спецыфікі яе атрыбутыўных складнікаў (прасторы, формы, канструкцыі, кампазіцыі і ансамбля), а такама скрозь прызму прасторава-часавага кантынуума. Прапанаваная аўтарам мас- тацка-вобразная канцэпцыя дазваляе раскрыць сутнасць і спецыфіку катэгорыі «мастацкі вобраз архітэктуры» ў адзінстве трох сэнсавых іпа- стасей - фенаменалагічнай, працэсуальнай (эвалюцыйнай) і рэпрадуцы- раванай экзістэнцый, вылучыць і ахарактарызаваць этапы і акрэсліць тэндэнцыі развіцця сучаснай архітэктуры Беларусі.</w:t>
      </w:r>
    </w:p>
    <w:p w:rsidR="000A6AE0" w:rsidRPr="008B79BA" w:rsidRDefault="000A6AE0" w:rsidP="000A6AE0">
      <w:pPr>
        <w:pStyle w:val="50"/>
        <w:shd w:val="clear" w:color="auto" w:fill="auto"/>
        <w:spacing w:line="240" w:lineRule="auto"/>
        <w:rPr>
          <w:rFonts w:ascii="Times New Roman" w:eastAsia="Times New Roman" w:hAnsi="Times New Roman" w:cs="Times New Roman"/>
          <w:color w:val="auto"/>
          <w:spacing w:val="10"/>
          <w:sz w:val="16"/>
          <w:szCs w:val="16"/>
          <w:lang w:val="be-BY" w:eastAsia="be-BY"/>
        </w:rPr>
      </w:pPr>
      <w:r w:rsidRPr="008B79BA">
        <w:rPr>
          <w:rFonts w:ascii="Times New Roman" w:eastAsia="Times New Roman" w:hAnsi="Times New Roman" w:cs="Times New Roman"/>
          <w:color w:val="auto"/>
          <w:spacing w:val="10"/>
          <w:sz w:val="16"/>
          <w:szCs w:val="16"/>
          <w:highlight w:val="yellow"/>
          <w:lang w:val="be-BY" w:eastAsia="be-BY"/>
        </w:rPr>
        <w:t>&lt;</w:t>
      </w:r>
      <w:proofErr w:type="spellStart"/>
      <w:r w:rsidRPr="008B79BA">
        <w:rPr>
          <w:rFonts w:ascii="Times New Roman" w:eastAsia="Times New Roman" w:hAnsi="Times New Roman" w:cs="Times New Roman"/>
          <w:color w:val="auto"/>
          <w:spacing w:val="10"/>
          <w:sz w:val="16"/>
          <w:szCs w:val="16"/>
          <w:highlight w:val="yellow"/>
          <w:lang w:val="en-US" w:eastAsia="be-BY"/>
        </w:rPr>
        <w:t>br</w:t>
      </w:r>
      <w:proofErr w:type="spellEnd"/>
      <w:r w:rsidRPr="008B79BA">
        <w:rPr>
          <w:rFonts w:ascii="Times New Roman" w:eastAsia="Times New Roman" w:hAnsi="Times New Roman" w:cs="Times New Roman"/>
          <w:color w:val="auto"/>
          <w:spacing w:val="10"/>
          <w:sz w:val="16"/>
          <w:szCs w:val="16"/>
          <w:highlight w:val="yellow"/>
          <w:lang w:val="be-BY" w:eastAsia="be-BY"/>
        </w:rPr>
        <w:t>&gt;&lt;</w:t>
      </w:r>
      <w:proofErr w:type="spellStart"/>
      <w:r w:rsidRPr="008B79BA">
        <w:rPr>
          <w:rFonts w:ascii="Times New Roman" w:eastAsia="Times New Roman" w:hAnsi="Times New Roman" w:cs="Times New Roman"/>
          <w:color w:val="auto"/>
          <w:spacing w:val="10"/>
          <w:sz w:val="16"/>
          <w:szCs w:val="16"/>
          <w:highlight w:val="yellow"/>
          <w:lang w:val="en-US" w:eastAsia="be-BY"/>
        </w:rPr>
        <w:t>br</w:t>
      </w:r>
      <w:proofErr w:type="spellEnd"/>
      <w:r w:rsidRPr="008B79BA">
        <w:rPr>
          <w:rFonts w:ascii="Times New Roman" w:eastAsia="Times New Roman" w:hAnsi="Times New Roman" w:cs="Times New Roman"/>
          <w:color w:val="auto"/>
          <w:spacing w:val="10"/>
          <w:sz w:val="16"/>
          <w:szCs w:val="16"/>
          <w:highlight w:val="yellow"/>
          <w:lang w:val="be-BY" w:eastAsia="be-BY"/>
        </w:rPr>
        <w:t>&gt;Адрасуецца мастацтвазнаўцам, архітэктарам, культуролагам, а так- самаўсім, хто цікавіцца мастацкім аспектам развіцця архітэктуры.</w:t>
      </w:r>
    </w:p>
    <w:p w:rsidR="000A6AE0" w:rsidRPr="008B79BA" w:rsidRDefault="000A6AE0" w:rsidP="000A6AE0">
      <w:pPr>
        <w:pStyle w:val="50"/>
        <w:shd w:val="clear" w:color="auto" w:fill="auto"/>
        <w:spacing w:line="240" w:lineRule="auto"/>
        <w:rPr>
          <w:rFonts w:ascii="Times New Roman" w:eastAsia="Times New Roman" w:hAnsi="Times New Roman" w:cs="Times New Roman"/>
          <w:color w:val="auto"/>
          <w:spacing w:val="10"/>
          <w:sz w:val="16"/>
          <w:szCs w:val="16"/>
          <w:lang w:val="be-BY" w:eastAsia="be-BY"/>
        </w:rPr>
      </w:pPr>
    </w:p>
    <w:p w:rsidR="000A6AE0" w:rsidRPr="008B79BA" w:rsidRDefault="000A6AE0" w:rsidP="000A6AE0">
      <w:pPr>
        <w:pStyle w:val="50"/>
        <w:shd w:val="clear" w:color="auto" w:fill="auto"/>
        <w:spacing w:line="240" w:lineRule="auto"/>
        <w:rPr>
          <w:rFonts w:ascii="Times New Roman" w:eastAsia="Times New Roman" w:hAnsi="Times New Roman" w:cs="Times New Roman"/>
          <w:color w:val="auto"/>
          <w:spacing w:val="10"/>
          <w:sz w:val="16"/>
          <w:szCs w:val="16"/>
          <w:lang w:val="be-BY" w:eastAsia="be-BY"/>
        </w:rPr>
      </w:pPr>
    </w:p>
    <w:p w:rsidR="000A6AE0" w:rsidRPr="008B79BA" w:rsidRDefault="000A6AE0" w:rsidP="000A6AE0">
      <w:pPr>
        <w:spacing w:line="211" w:lineRule="exact"/>
        <w:ind w:firstLine="340"/>
        <w:jc w:val="both"/>
        <w:rPr>
          <w:rFonts w:ascii="Times New Roman" w:eastAsia="Times New Roman" w:hAnsi="Times New Roman" w:cs="Times New Roman"/>
          <w:color w:val="auto"/>
          <w:highlight w:val="yellow"/>
        </w:rPr>
      </w:pPr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t>Коллективная работа белорусских этнологов дает комплексное представле</w:t>
      </w:r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softHyphen/>
        <w:t>ние об этнокультурных традициях, этногенезе и этнических процессах, особен</w:t>
      </w:r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softHyphen/>
        <w:t>ностях материальной (жилище, одежда, традиции питания), социальной (семей</w:t>
      </w:r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softHyphen/>
        <w:t>ные отношения, общественные объединения и новые этнические группы) и ду</w:t>
      </w:r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softHyphen/>
        <w:t>ховной (</w:t>
      </w:r>
      <w:proofErr w:type="spellStart"/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t>этноконфессиональная</w:t>
      </w:r>
      <w:proofErr w:type="spellEnd"/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t xml:space="preserve"> структура, календарные праздники и обряды) культуры населения Гродненского </w:t>
      </w:r>
      <w:proofErr w:type="spellStart"/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t>Понеманья</w:t>
      </w:r>
      <w:proofErr w:type="spellEnd"/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t>. Впервые вводятся в научный обо</w:t>
      </w:r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softHyphen/>
        <w:t>рот материалы полевых этнографических исследований, архивные источники.</w:t>
      </w:r>
    </w:p>
    <w:p w:rsidR="000A6AE0" w:rsidRPr="000A6AE0" w:rsidRDefault="000A6AE0" w:rsidP="000A6AE0">
      <w:pPr>
        <w:spacing w:line="211" w:lineRule="exact"/>
        <w:ind w:firstLine="340"/>
        <w:jc w:val="both"/>
        <w:rPr>
          <w:rFonts w:ascii="Times New Roman" w:eastAsia="Times New Roman" w:hAnsi="Times New Roman" w:cs="Times New Roman"/>
          <w:color w:val="auto"/>
        </w:rPr>
      </w:pPr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t>&lt;</w:t>
      </w:r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  <w:lang w:val="en-US"/>
        </w:rPr>
        <w:t>br</w:t>
      </w:r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t>&gt;&lt;</w:t>
      </w:r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  <w:lang w:val="en-US"/>
        </w:rPr>
        <w:t>br</w:t>
      </w:r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t>&gt;Книга предназначена историкам, краеведам, студентам вузов, организато</w:t>
      </w:r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softHyphen/>
        <w:t>рам регионального туризма, широкому кругу читателей, интересующихся исто</w:t>
      </w:r>
      <w:r w:rsidRPr="008B79BA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  <w:softHyphen/>
        <w:t>рией родного края.</w:t>
      </w:r>
    </w:p>
    <w:p w:rsidR="000A6AE0" w:rsidRPr="000A6AE0" w:rsidRDefault="000A6AE0" w:rsidP="000A6AE0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A6AE0" w:rsidRPr="000A6AE0" w:rsidSect="00EA13A5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AE0" w:rsidRDefault="000A6AE0" w:rsidP="00126912">
      <w:r>
        <w:separator/>
      </w:r>
    </w:p>
  </w:endnote>
  <w:endnote w:type="continuationSeparator" w:id="1">
    <w:p w:rsidR="000A6AE0" w:rsidRDefault="000A6AE0" w:rsidP="00126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AE0" w:rsidRDefault="000A6AE0"/>
  </w:footnote>
  <w:footnote w:type="continuationSeparator" w:id="1">
    <w:p w:rsidR="000A6AE0" w:rsidRDefault="000A6AE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26912"/>
    <w:rsid w:val="000A6AE0"/>
    <w:rsid w:val="00126912"/>
    <w:rsid w:val="002B3078"/>
    <w:rsid w:val="004B3F8B"/>
    <w:rsid w:val="008B79BA"/>
    <w:rsid w:val="00EA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9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6912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126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">
    <w:name w:val="Основной текст (4)_"/>
    <w:basedOn w:val="a0"/>
    <w:link w:val="40"/>
    <w:rsid w:val="0012691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">
    <w:name w:val="Основной текст1"/>
    <w:basedOn w:val="a4"/>
    <w:rsid w:val="00126912"/>
    <w:rPr>
      <w:spacing w:val="0"/>
    </w:rPr>
  </w:style>
  <w:style w:type="character" w:customStyle="1" w:styleId="2">
    <w:name w:val="Основной текст (2)_"/>
    <w:basedOn w:val="a0"/>
    <w:link w:val="20"/>
    <w:rsid w:val="00126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">
    <w:name w:val="Основной текст2"/>
    <w:basedOn w:val="a4"/>
    <w:rsid w:val="00126912"/>
    <w:rPr>
      <w:spacing w:val="0"/>
    </w:rPr>
  </w:style>
  <w:style w:type="character" w:customStyle="1" w:styleId="30">
    <w:name w:val="Основной текст (3)_"/>
    <w:basedOn w:val="a0"/>
    <w:link w:val="31"/>
    <w:rsid w:val="0012691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1269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3">
    <w:name w:val="Основной текст3"/>
    <w:basedOn w:val="a"/>
    <w:link w:val="a4"/>
    <w:rsid w:val="00126912"/>
    <w:pPr>
      <w:shd w:val="clear" w:color="auto" w:fill="FFFFFF"/>
      <w:spacing w:line="197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rsid w:val="00126912"/>
    <w:pPr>
      <w:shd w:val="clear" w:color="auto" w:fill="FFFFFF"/>
      <w:spacing w:line="192" w:lineRule="exact"/>
      <w:ind w:firstLine="280"/>
      <w:jc w:val="both"/>
    </w:pPr>
    <w:rPr>
      <w:rFonts w:ascii="Candara" w:eastAsia="Candara" w:hAnsi="Candara" w:cs="Candara"/>
      <w:sz w:val="15"/>
      <w:szCs w:val="15"/>
    </w:rPr>
  </w:style>
  <w:style w:type="paragraph" w:customStyle="1" w:styleId="20">
    <w:name w:val="Основной текст (2)"/>
    <w:basedOn w:val="a"/>
    <w:link w:val="2"/>
    <w:rsid w:val="00126912"/>
    <w:pPr>
      <w:shd w:val="clear" w:color="auto" w:fill="FFFFFF"/>
      <w:spacing w:line="202" w:lineRule="exact"/>
      <w:ind w:firstLine="34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1">
    <w:name w:val="Основной текст (3)"/>
    <w:basedOn w:val="a"/>
    <w:link w:val="30"/>
    <w:rsid w:val="00126912"/>
    <w:pPr>
      <w:shd w:val="clear" w:color="auto" w:fill="FFFFFF"/>
      <w:spacing w:line="202" w:lineRule="exact"/>
      <w:ind w:firstLine="340"/>
      <w:jc w:val="both"/>
    </w:pPr>
    <w:rPr>
      <w:rFonts w:ascii="Candara" w:eastAsia="Candara" w:hAnsi="Candara" w:cs="Candara"/>
      <w:sz w:val="18"/>
      <w:szCs w:val="18"/>
    </w:rPr>
  </w:style>
  <w:style w:type="paragraph" w:customStyle="1" w:styleId="50">
    <w:name w:val="Основной текст (5)"/>
    <w:basedOn w:val="a"/>
    <w:link w:val="5"/>
    <w:rsid w:val="00126912"/>
    <w:pPr>
      <w:shd w:val="clear" w:color="auto" w:fill="FFFFFF"/>
      <w:spacing w:line="187" w:lineRule="exact"/>
      <w:ind w:firstLine="240"/>
      <w:jc w:val="both"/>
    </w:pPr>
    <w:rPr>
      <w:rFonts w:ascii="Trebuchet MS" w:eastAsia="Trebuchet MS" w:hAnsi="Trebuchet MS" w:cs="Trebuchet MS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2014-06-16T09:42:00Z</dcterms:created>
  <dcterms:modified xsi:type="dcterms:W3CDTF">2014-07-10T14:33:00Z</dcterms:modified>
</cp:coreProperties>
</file>