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8E0E93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</w:t>
      </w:r>
      <w:r w:rsidR="00D53978">
        <w:rPr>
          <w:rFonts w:ascii="Arial" w:hAnsi="Arial" w:cs="Arial"/>
          <w:b/>
          <w:bCs/>
          <w:i/>
          <w:sz w:val="32"/>
          <w:szCs w:val="32"/>
        </w:rPr>
        <w:t>в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4552A6">
        <w:rPr>
          <w:rFonts w:ascii="Arial" w:hAnsi="Arial" w:cs="Arial"/>
          <w:b/>
          <w:bCs/>
          <w:i/>
          <w:sz w:val="32"/>
          <w:szCs w:val="32"/>
        </w:rPr>
        <w:t>ок</w:t>
      </w:r>
      <w:r w:rsidR="00651A9F">
        <w:rPr>
          <w:rFonts w:ascii="Arial" w:hAnsi="Arial" w:cs="Arial"/>
          <w:b/>
          <w:bCs/>
          <w:i/>
          <w:sz w:val="32"/>
          <w:szCs w:val="32"/>
        </w:rPr>
        <w:t>тябр</w:t>
      </w:r>
      <w:r w:rsidR="00D53978">
        <w:rPr>
          <w:rFonts w:ascii="Arial" w:hAnsi="Arial" w:cs="Arial"/>
          <w:b/>
          <w:bCs/>
          <w:i/>
          <w:sz w:val="32"/>
          <w:szCs w:val="32"/>
        </w:rPr>
        <w:t>е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i/>
          <w:sz w:val="32"/>
          <w:szCs w:val="32"/>
        </w:rPr>
        <w:t>7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г.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518D" w:rsidRDefault="0027518D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3922" w:rsidRPr="00273922" w:rsidRDefault="00273922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3922">
        <w:rPr>
          <w:rFonts w:ascii="Arial" w:hAnsi="Arial" w:cs="Arial"/>
          <w:b/>
          <w:bCs/>
          <w:sz w:val="24"/>
          <w:szCs w:val="24"/>
        </w:rPr>
        <w:t xml:space="preserve">Химия. Биохимия 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E3B">
        <w:rPr>
          <w:rFonts w:ascii="Arial" w:hAnsi="Arial" w:cs="Arial"/>
          <w:b/>
          <w:bCs/>
        </w:rPr>
        <w:t>546(075.3)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E3B">
        <w:rPr>
          <w:rFonts w:ascii="Arial" w:hAnsi="Arial" w:cs="Arial"/>
          <w:b/>
          <w:bCs/>
        </w:rPr>
        <w:t>Б796</w:t>
      </w:r>
    </w:p>
    <w:p w:rsidR="00273922" w:rsidRPr="00273922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E3B">
        <w:rPr>
          <w:rFonts w:ascii="Arial" w:hAnsi="Arial" w:cs="Arial"/>
          <w:b/>
          <w:bCs/>
        </w:rPr>
        <w:t>Болтромеюк, Виктор Васильевич.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E3B">
        <w:rPr>
          <w:rFonts w:ascii="Arial" w:hAnsi="Arial" w:cs="Arial"/>
        </w:rPr>
        <w:tab/>
        <w:t xml:space="preserve">Неорганическая химия : пособие для подготовки к централизованному тестированию / В. В. Болтромеюк. – Минск : ТетраСистемс, 2013. – 286 с. : рис., табл., схемы. – </w:t>
      </w:r>
      <w:r w:rsidRPr="006C7E3B">
        <w:rPr>
          <w:rFonts w:ascii="Arial" w:hAnsi="Arial" w:cs="Arial"/>
          <w:b/>
          <w:bCs/>
        </w:rPr>
        <w:t xml:space="preserve">ISBN </w:t>
      </w:r>
      <w:r w:rsidRPr="006C7E3B">
        <w:rPr>
          <w:rFonts w:ascii="Arial" w:hAnsi="Arial" w:cs="Arial"/>
        </w:rPr>
        <w:t>978-985-536-371-3.</w:t>
      </w:r>
    </w:p>
    <w:p w:rsidR="00273922" w:rsidRPr="00273922" w:rsidRDefault="00273922" w:rsidP="002739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  <w:b/>
          <w:bCs/>
        </w:rPr>
        <w:t>Имеются экземпляры в отделах</w:t>
      </w:r>
      <w:r w:rsidRPr="006C7E3B">
        <w:rPr>
          <w:rFonts w:ascii="Arial" w:hAnsi="Arial" w:cs="Arial"/>
          <w:b/>
          <w:bCs/>
        </w:rPr>
        <w:t xml:space="preserve">: </w:t>
      </w:r>
      <w:r w:rsidRPr="00273922">
        <w:rPr>
          <w:rFonts w:ascii="Arial" w:hAnsi="Arial" w:cs="Arial"/>
          <w:bCs/>
        </w:rPr>
        <w:t>ХР(1), ЧЗ(3), ИБО(1), АУЛ(45)</w:t>
      </w:r>
    </w:p>
    <w:p w:rsidR="00273922" w:rsidRPr="00273922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E3B">
        <w:rPr>
          <w:rFonts w:ascii="Arial" w:hAnsi="Arial" w:cs="Arial"/>
          <w:b/>
          <w:bCs/>
        </w:rPr>
        <w:t>54(075.3)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E3B">
        <w:rPr>
          <w:rFonts w:ascii="Arial" w:hAnsi="Arial" w:cs="Arial"/>
          <w:b/>
          <w:bCs/>
        </w:rPr>
        <w:t>Б796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E3B">
        <w:rPr>
          <w:rFonts w:ascii="Arial" w:hAnsi="Arial" w:cs="Arial"/>
          <w:b/>
          <w:bCs/>
        </w:rPr>
        <w:t>Болтромеюк, Виктор Васильевич.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E3B">
        <w:rPr>
          <w:rFonts w:ascii="Arial" w:hAnsi="Arial" w:cs="Arial"/>
        </w:rPr>
        <w:tab/>
        <w:t xml:space="preserve">Общая химия : пособие для подготовки к централизованному тестированию / В. В. Болтромеюк. – Минск : ВИТпостер, 2015. – 190 с. : рис., схемы, табл. – </w:t>
      </w:r>
      <w:r w:rsidRPr="006C7E3B">
        <w:rPr>
          <w:rFonts w:ascii="Arial" w:hAnsi="Arial" w:cs="Arial"/>
          <w:b/>
          <w:bCs/>
        </w:rPr>
        <w:t xml:space="preserve">ISBN </w:t>
      </w:r>
      <w:r w:rsidRPr="006C7E3B">
        <w:rPr>
          <w:rFonts w:ascii="Arial" w:hAnsi="Arial" w:cs="Arial"/>
        </w:rPr>
        <w:t>978-985-7105-15-1.</w:t>
      </w:r>
    </w:p>
    <w:p w:rsidR="00273922" w:rsidRPr="006C7E3B" w:rsidRDefault="00273922" w:rsidP="002739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  <w:b/>
          <w:bCs/>
        </w:rPr>
        <w:t>Имеются экземпляры в отделах</w:t>
      </w:r>
      <w:r w:rsidRPr="006C7E3B">
        <w:rPr>
          <w:rFonts w:ascii="Arial" w:hAnsi="Arial" w:cs="Arial"/>
          <w:b/>
          <w:bCs/>
        </w:rPr>
        <w:t xml:space="preserve">: </w:t>
      </w:r>
      <w:r w:rsidRPr="00273922">
        <w:rPr>
          <w:rFonts w:ascii="Arial" w:hAnsi="Arial" w:cs="Arial"/>
          <w:bCs/>
        </w:rPr>
        <w:t>ХР(1), ЧЗ(3), ИБО(1), АУЛ(45)</w:t>
      </w:r>
    </w:p>
    <w:p w:rsidR="00273922" w:rsidRPr="00273922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E3B">
        <w:rPr>
          <w:rFonts w:ascii="Arial" w:hAnsi="Arial" w:cs="Arial"/>
          <w:b/>
          <w:bCs/>
        </w:rPr>
        <w:t>54(075.3)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E3B">
        <w:rPr>
          <w:rFonts w:ascii="Arial" w:hAnsi="Arial" w:cs="Arial"/>
          <w:b/>
          <w:bCs/>
        </w:rPr>
        <w:t>Б796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E3B">
        <w:rPr>
          <w:rFonts w:ascii="Arial" w:hAnsi="Arial" w:cs="Arial"/>
          <w:b/>
          <w:bCs/>
        </w:rPr>
        <w:t>Болтромеюк, Виктор Васильевич.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E3B">
        <w:rPr>
          <w:rFonts w:ascii="Arial" w:hAnsi="Arial" w:cs="Arial"/>
        </w:rPr>
        <w:tab/>
        <w:t xml:space="preserve">Тематические тесты и задачи по химии : готовимся к централизованному тестированию / В. В. Болтромеюк. – Минск : ТетраСистемс, 2012. – 299 с. – </w:t>
      </w:r>
      <w:r w:rsidRPr="006C7E3B">
        <w:rPr>
          <w:rFonts w:ascii="Arial" w:hAnsi="Arial" w:cs="Arial"/>
          <w:b/>
          <w:bCs/>
        </w:rPr>
        <w:t xml:space="preserve">ISBN </w:t>
      </w:r>
      <w:r w:rsidRPr="006C7E3B">
        <w:rPr>
          <w:rFonts w:ascii="Arial" w:hAnsi="Arial" w:cs="Arial"/>
        </w:rPr>
        <w:t>978-985-536-290-7.</w:t>
      </w:r>
    </w:p>
    <w:p w:rsidR="00273922" w:rsidRPr="006C7E3B" w:rsidRDefault="00273922" w:rsidP="002739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  <w:b/>
          <w:bCs/>
        </w:rPr>
        <w:t>Имеются экземпляры в отделах</w:t>
      </w:r>
      <w:r w:rsidRPr="006C7E3B">
        <w:rPr>
          <w:rFonts w:ascii="Arial" w:hAnsi="Arial" w:cs="Arial"/>
          <w:b/>
          <w:bCs/>
        </w:rPr>
        <w:t xml:space="preserve">: </w:t>
      </w:r>
      <w:r w:rsidRPr="00273922">
        <w:rPr>
          <w:rFonts w:ascii="Arial" w:hAnsi="Arial" w:cs="Arial"/>
          <w:bCs/>
        </w:rPr>
        <w:t>ХР(1), ЧЗ(3), ИБО(1), АУЛ(45)</w:t>
      </w:r>
    </w:p>
    <w:p w:rsidR="00273922" w:rsidRPr="00273922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922" w:rsidRPr="00273922" w:rsidRDefault="00273922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396E" w:rsidRDefault="0072396E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2A30">
        <w:rPr>
          <w:rFonts w:ascii="Arial" w:hAnsi="Arial" w:cs="Arial"/>
          <w:b/>
          <w:bCs/>
        </w:rPr>
        <w:t>577.1(076.5)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2A30">
        <w:rPr>
          <w:rFonts w:ascii="Arial" w:hAnsi="Arial" w:cs="Arial"/>
          <w:b/>
          <w:bCs/>
        </w:rPr>
        <w:t>Б633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</w:rPr>
        <w:tab/>
      </w:r>
      <w:r w:rsidRPr="00892A30">
        <w:rPr>
          <w:rFonts w:ascii="Arial" w:hAnsi="Arial" w:cs="Arial"/>
          <w:b/>
          <w:bCs/>
        </w:rPr>
        <w:t>Биологическая химия</w:t>
      </w:r>
      <w:r w:rsidRPr="00892A30">
        <w:rPr>
          <w:rFonts w:ascii="Arial" w:hAnsi="Arial" w:cs="Arial"/>
        </w:rPr>
        <w:t xml:space="preserve"> : практикум для студентов педиатрического факультета (специальность 1-79 01 02 "Педиатрия") / Министерство здравоохранения Республики Беларусь, Учреждение образования "Гродненский государственный медицинский у</w:t>
      </w:r>
      <w:r>
        <w:rPr>
          <w:rFonts w:ascii="Arial" w:hAnsi="Arial" w:cs="Arial"/>
        </w:rPr>
        <w:t>ниверситет", Кафедра биохимии. –</w:t>
      </w:r>
      <w:r w:rsidRPr="00892A30">
        <w:rPr>
          <w:rFonts w:ascii="Arial" w:hAnsi="Arial" w:cs="Arial"/>
        </w:rPr>
        <w:t xml:space="preserve"> 8-е изд. </w:t>
      </w:r>
      <w:r>
        <w:rPr>
          <w:rFonts w:ascii="Arial" w:hAnsi="Arial" w:cs="Arial"/>
        </w:rPr>
        <w:t>– Гродно : ГрГМУ, 2017. – 106 с. : табл., схемы. –</w:t>
      </w:r>
      <w:r w:rsidRPr="00892A30">
        <w:rPr>
          <w:rFonts w:ascii="Arial" w:hAnsi="Arial" w:cs="Arial"/>
        </w:rPr>
        <w:t xml:space="preserve"> </w:t>
      </w:r>
      <w:r w:rsidRPr="00892A30">
        <w:rPr>
          <w:rFonts w:ascii="Arial" w:hAnsi="Arial" w:cs="Arial"/>
          <w:b/>
          <w:bCs/>
        </w:rPr>
        <w:t xml:space="preserve">ISBN </w:t>
      </w:r>
      <w:r w:rsidRPr="00892A30">
        <w:rPr>
          <w:rFonts w:ascii="Arial" w:hAnsi="Arial" w:cs="Arial"/>
        </w:rPr>
        <w:t>978-985-558-844-4</w:t>
      </w:r>
      <w:r>
        <w:rPr>
          <w:rFonts w:ascii="Arial" w:hAnsi="Arial" w:cs="Arial"/>
        </w:rPr>
        <w:t>.</w:t>
      </w:r>
    </w:p>
    <w:p w:rsidR="007F7095" w:rsidRPr="00892A30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  <w:b/>
          <w:bCs/>
        </w:rPr>
        <w:t>Имеются экземпляры в отделах</w:t>
      </w:r>
      <w:r w:rsidRPr="00892A30">
        <w:rPr>
          <w:rFonts w:ascii="Arial" w:hAnsi="Arial" w:cs="Arial"/>
        </w:rPr>
        <w:t>: ИБО (1)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2A30">
        <w:rPr>
          <w:rFonts w:ascii="Arial" w:hAnsi="Arial" w:cs="Arial"/>
          <w:b/>
          <w:bCs/>
        </w:rPr>
        <w:t>577.1(076.5)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2A30">
        <w:rPr>
          <w:rFonts w:ascii="Arial" w:hAnsi="Arial" w:cs="Arial"/>
          <w:b/>
          <w:bCs/>
        </w:rPr>
        <w:t>Л437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  <w:b/>
          <w:bCs/>
        </w:rPr>
        <w:t>Лелевич, Владимир Валерьянович.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</w:rPr>
        <w:tab/>
        <w:t xml:space="preserve">Биологическая химия : практикум для студентов лечебного (специальность 1-79 01 01 "Лечебное дело"), медико-диагностического (специальность 1-79 01 04 "Медико-диагностическое дело") факультетов и факультета иностранных учащихся с русским языком обучения (специальность 1-79 01 01 "Лечебное дело") / В. В. Лелевич, И. О. Леднева, Н. Э. Петушок ; Миниcтерство здравоохранения Республики Беларусь, Учреждение образования "Гродненский государственный медицинский университет", Кафедра биологической химии. </w:t>
      </w:r>
      <w:r>
        <w:rPr>
          <w:rFonts w:ascii="Arial" w:hAnsi="Arial" w:cs="Arial"/>
        </w:rPr>
        <w:t>–</w:t>
      </w:r>
      <w:r w:rsidRPr="00892A30">
        <w:rPr>
          <w:rFonts w:ascii="Arial" w:hAnsi="Arial" w:cs="Arial"/>
        </w:rPr>
        <w:t xml:space="preserve"> 4-е изд. </w:t>
      </w:r>
      <w:r>
        <w:rPr>
          <w:rFonts w:ascii="Arial" w:hAnsi="Arial" w:cs="Arial"/>
        </w:rPr>
        <w:t>–</w:t>
      </w:r>
      <w:r w:rsidRPr="00892A30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892A30">
        <w:rPr>
          <w:rFonts w:ascii="Arial" w:hAnsi="Arial" w:cs="Arial"/>
        </w:rPr>
        <w:t xml:space="preserve"> 126 с. : табл., схемы. </w:t>
      </w:r>
      <w:r>
        <w:rPr>
          <w:rFonts w:ascii="Arial" w:hAnsi="Arial" w:cs="Arial"/>
        </w:rPr>
        <w:t>–</w:t>
      </w:r>
      <w:r w:rsidRPr="00892A30">
        <w:rPr>
          <w:rFonts w:ascii="Arial" w:hAnsi="Arial" w:cs="Arial"/>
        </w:rPr>
        <w:t xml:space="preserve"> </w:t>
      </w:r>
      <w:r w:rsidRPr="00892A30">
        <w:rPr>
          <w:rFonts w:ascii="Arial" w:hAnsi="Arial" w:cs="Arial"/>
          <w:b/>
          <w:bCs/>
        </w:rPr>
        <w:t xml:space="preserve">ISBN </w:t>
      </w:r>
      <w:r w:rsidRPr="00892A30">
        <w:rPr>
          <w:rFonts w:ascii="Arial" w:hAnsi="Arial" w:cs="Arial"/>
        </w:rPr>
        <w:t>978-985-558-845-1</w:t>
      </w:r>
      <w:r>
        <w:rPr>
          <w:rFonts w:ascii="Arial" w:hAnsi="Arial" w:cs="Arial"/>
        </w:rPr>
        <w:t>.</w:t>
      </w:r>
    </w:p>
    <w:p w:rsidR="007F7095" w:rsidRPr="00892A30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  <w:b/>
          <w:bCs/>
        </w:rPr>
        <w:t>Имеются экземпляры в отделах</w:t>
      </w:r>
      <w:r w:rsidRPr="00892A30">
        <w:rPr>
          <w:rFonts w:ascii="Arial" w:hAnsi="Arial" w:cs="Arial"/>
        </w:rPr>
        <w:t>: ИБО (1)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2A30">
        <w:rPr>
          <w:rFonts w:ascii="Arial" w:hAnsi="Arial" w:cs="Arial"/>
          <w:b/>
          <w:bCs/>
        </w:rPr>
        <w:lastRenderedPageBreak/>
        <w:t>577.1(076.5)=111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2A30">
        <w:rPr>
          <w:rFonts w:ascii="Arial" w:hAnsi="Arial" w:cs="Arial"/>
          <w:b/>
          <w:bCs/>
        </w:rPr>
        <w:t>П314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  <w:b/>
          <w:bCs/>
        </w:rPr>
        <w:t>Петушок, Наталья Эдуардовна.</w:t>
      </w:r>
    </w:p>
    <w:p w:rsidR="007F7095" w:rsidRPr="00892A3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</w:rPr>
        <w:tab/>
        <w:t xml:space="preserve">Биологическая химия : практикум для студентов факультета иностранных учащихся (специальность 1-79 01 01 "Лечебное дело") английский язык обучения = Biochemistry : workboor  for the medical faculty for international studens (in English) / Н. Э. Петушок, М. Н. Курбат, А. А. Масловская ; под ред. В. В. Лелевича ; Министерство здравоохранения Республики Беларусь, Учреждение образования "Гродненский государственный медицинский университет", Кафедра биологической химии. </w:t>
      </w:r>
      <w:r>
        <w:rPr>
          <w:rFonts w:ascii="Arial" w:hAnsi="Arial" w:cs="Arial"/>
        </w:rPr>
        <w:t>–</w:t>
      </w:r>
      <w:r w:rsidRPr="00892A30">
        <w:rPr>
          <w:rFonts w:ascii="Arial" w:hAnsi="Arial" w:cs="Arial"/>
        </w:rPr>
        <w:t xml:space="preserve"> 5-е изд. </w:t>
      </w:r>
      <w:r>
        <w:rPr>
          <w:rFonts w:ascii="Arial" w:hAnsi="Arial" w:cs="Arial"/>
        </w:rPr>
        <w:t>–</w:t>
      </w:r>
      <w:r w:rsidRPr="00892A30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892A30">
        <w:rPr>
          <w:rFonts w:ascii="Arial" w:hAnsi="Arial" w:cs="Arial"/>
        </w:rPr>
        <w:t xml:space="preserve"> 79 с. : табл., схемы. </w:t>
      </w:r>
      <w:r>
        <w:rPr>
          <w:rFonts w:ascii="Arial" w:hAnsi="Arial" w:cs="Arial"/>
        </w:rPr>
        <w:t>–</w:t>
      </w:r>
      <w:r w:rsidRPr="00892A30">
        <w:rPr>
          <w:rFonts w:ascii="Arial" w:hAnsi="Arial" w:cs="Arial"/>
        </w:rPr>
        <w:t xml:space="preserve"> </w:t>
      </w:r>
      <w:r w:rsidRPr="00892A30">
        <w:rPr>
          <w:rFonts w:ascii="Arial" w:hAnsi="Arial" w:cs="Arial"/>
          <w:b/>
          <w:bCs/>
        </w:rPr>
        <w:t xml:space="preserve">ISBN </w:t>
      </w:r>
      <w:r w:rsidRPr="00892A30">
        <w:rPr>
          <w:rFonts w:ascii="Arial" w:hAnsi="Arial" w:cs="Arial"/>
        </w:rPr>
        <w:t>978-985-558-843-7</w:t>
      </w:r>
      <w:r>
        <w:rPr>
          <w:rFonts w:ascii="Arial" w:hAnsi="Arial" w:cs="Arial"/>
        </w:rPr>
        <w:t>.</w:t>
      </w:r>
    </w:p>
    <w:p w:rsidR="007F7095" w:rsidRPr="00892A30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A30">
        <w:rPr>
          <w:rFonts w:ascii="Arial" w:hAnsi="Arial" w:cs="Arial"/>
          <w:b/>
          <w:bCs/>
        </w:rPr>
        <w:t>Имеются экземпляры в отделах</w:t>
      </w:r>
      <w:r w:rsidRPr="00892A30">
        <w:rPr>
          <w:rFonts w:ascii="Arial" w:hAnsi="Arial" w:cs="Arial"/>
        </w:rPr>
        <w:t>: ИБО (1)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579:378.147(06)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С568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</w:r>
      <w:r w:rsidRPr="005A7748">
        <w:rPr>
          <w:rFonts w:ascii="Arial" w:hAnsi="Arial" w:cs="Arial"/>
          <w:b/>
          <w:bCs/>
        </w:rPr>
        <w:t>Современные технологии в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</w:rPr>
        <w:t>преподавании</w:t>
      </w:r>
      <w:r w:rsidRPr="005A7748">
        <w:rPr>
          <w:rFonts w:ascii="Arial" w:hAnsi="Arial" w:cs="Arial"/>
        </w:rPr>
        <w:t>. Методики исследования микроорганизмов [Электронный ресурс] : материалы межвузовской конференции с международным участием, 31 марта 2017 г. /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 и иммунологии имени С. И. Гельберга</w:t>
      </w:r>
      <w:r>
        <w:rPr>
          <w:rFonts w:ascii="Arial" w:hAnsi="Arial" w:cs="Arial"/>
        </w:rPr>
        <w:t xml:space="preserve"> ; </w:t>
      </w:r>
      <w:r w:rsidRPr="005A7748">
        <w:rPr>
          <w:rFonts w:ascii="Arial" w:hAnsi="Arial" w:cs="Arial"/>
        </w:rPr>
        <w:t xml:space="preserve">[редкол.: М. В. Горецкая, Т. Н. Соколова].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текстовые дан. (1 файл : 1, 5 Мб).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 Загл. с этикетки диска. –</w:t>
      </w:r>
      <w:r w:rsidRPr="005A7748">
        <w:rPr>
          <w:rFonts w:ascii="Arial" w:hAnsi="Arial" w:cs="Arial"/>
        </w:rPr>
        <w:t xml:space="preserve"> Часть текста на англ. яз.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Библиогр. в конце ст.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 xml:space="preserve">ISBN </w:t>
      </w:r>
      <w:r w:rsidRPr="005A7748">
        <w:rPr>
          <w:rFonts w:ascii="Arial" w:hAnsi="Arial" w:cs="Arial"/>
        </w:rPr>
        <w:t>978-985-558-839-0.</w:t>
      </w:r>
    </w:p>
    <w:p w:rsidR="007F7095" w:rsidRPr="005A7748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 w:rsidRPr="005A7748">
        <w:rPr>
          <w:rFonts w:ascii="Arial" w:hAnsi="Arial" w:cs="Arial"/>
        </w:rPr>
        <w:t>: ИБО (1)</w:t>
      </w:r>
    </w:p>
    <w:p w:rsidR="007F7095" w:rsidRDefault="007F7095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61(06)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Г864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Гродненский государственный медицинский университет. Конференция студентов и молодых ученых, посвященная 90-летию со дня рождения Борец В. М. (2017 ; Гродно).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</w:r>
      <w:r w:rsidRPr="005A7748">
        <w:rPr>
          <w:rFonts w:ascii="Arial" w:hAnsi="Arial" w:cs="Arial"/>
          <w:bCs/>
        </w:rPr>
        <w:t>Сборник материалов конференции</w:t>
      </w:r>
      <w:r w:rsidRPr="005A7748">
        <w:rPr>
          <w:rFonts w:ascii="Arial" w:hAnsi="Arial" w:cs="Arial"/>
        </w:rPr>
        <w:t xml:space="preserve"> студентов и молодых ученых, посвященной 90-летию со дня рождения профессора Борец Валентины Максимовны, 20-21 апреля 2017 г., [Гродно] [Электронный ресурс] 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анатомии, Студенческое научное общество, Совет молодых ученых</w:t>
      </w:r>
      <w:r>
        <w:rPr>
          <w:rFonts w:ascii="Arial" w:hAnsi="Arial" w:cs="Arial"/>
        </w:rPr>
        <w:t xml:space="preserve"> ;</w:t>
      </w:r>
      <w:r w:rsidRPr="005A7748">
        <w:rPr>
          <w:rFonts w:ascii="Arial" w:hAnsi="Arial" w:cs="Arial"/>
        </w:rPr>
        <w:t xml:space="preserve"> [редкол.: В. А. Снежицкий (отв. ред.) и др.].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текстовые дан. (1 файл : 5, 48 Мб).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1 эл. опт. диск.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>Систем. требования:</w:t>
      </w:r>
      <w:r w:rsidRPr="005A7748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Загл. с этикетки диска.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Часть текста на англ. яз.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 xml:space="preserve">ISBN </w:t>
      </w:r>
      <w:r w:rsidRPr="005A7748">
        <w:rPr>
          <w:rFonts w:ascii="Arial" w:hAnsi="Arial" w:cs="Arial"/>
        </w:rPr>
        <w:t>978-985-558-836-9.</w:t>
      </w:r>
    </w:p>
    <w:p w:rsidR="007F7095" w:rsidRPr="005A7748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 w:rsidRPr="005A7748">
        <w:rPr>
          <w:rFonts w:ascii="Arial" w:hAnsi="Arial" w:cs="Arial"/>
        </w:rPr>
        <w:t>: ИБО (2)</w:t>
      </w:r>
    </w:p>
    <w:p w:rsidR="007F7095" w:rsidRDefault="007F7095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5F53" w:rsidRDefault="007C5F53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611(06)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В383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</w:r>
      <w:r w:rsidRPr="005A7748">
        <w:rPr>
          <w:rFonts w:ascii="Arial" w:hAnsi="Arial" w:cs="Arial"/>
          <w:b/>
          <w:bCs/>
        </w:rPr>
        <w:t>Весенние анатомические чтения</w:t>
      </w:r>
      <w:r w:rsidRPr="005A7748">
        <w:rPr>
          <w:rFonts w:ascii="Arial" w:hAnsi="Arial" w:cs="Arial"/>
        </w:rPr>
        <w:t xml:space="preserve"> [Электронный ресурс] : сборник статей научно-практической конференции, посвященной памяти доцента Д. Д. Смирнова, 2 июня 2017 г. / Министерство здравоохранения Республики Беларусь, Учреждение образования "Гродненский государственный медицинский университе</w:t>
      </w:r>
      <w:r>
        <w:rPr>
          <w:rFonts w:ascii="Arial" w:hAnsi="Arial" w:cs="Arial"/>
        </w:rPr>
        <w:t xml:space="preserve">т", Кафедра нормальной анатомии ; </w:t>
      </w:r>
      <w:r w:rsidRPr="005A7748">
        <w:rPr>
          <w:rFonts w:ascii="Arial" w:hAnsi="Arial" w:cs="Arial"/>
        </w:rPr>
        <w:t xml:space="preserve">[редкол.: Е. С. Околокулак (отв. ред.), Ф. Г. Гаджиева, С. А. Сидорович].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текстовые дан. (1файл : 9 Мб).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>Систем. требования:</w:t>
      </w:r>
      <w:r w:rsidRPr="005A7748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 Загл. с этикетки диска. –</w:t>
      </w:r>
      <w:r w:rsidRPr="005A7748">
        <w:rPr>
          <w:rFonts w:ascii="Arial" w:hAnsi="Arial" w:cs="Arial"/>
        </w:rPr>
        <w:t xml:space="preserve"> Часть текста на англ. яз.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Библиогр. в конце ст.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 xml:space="preserve">ISBN </w:t>
      </w:r>
      <w:r w:rsidRPr="005A7748">
        <w:rPr>
          <w:rFonts w:ascii="Arial" w:hAnsi="Arial" w:cs="Arial"/>
        </w:rPr>
        <w:t>978-985-558-846-8.</w:t>
      </w:r>
    </w:p>
    <w:p w:rsidR="007F7095" w:rsidRPr="005A7748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 w:rsidRPr="005A7748">
        <w:rPr>
          <w:rFonts w:ascii="Arial" w:hAnsi="Arial" w:cs="Arial"/>
        </w:rPr>
        <w:t>: ИБО (2)</w:t>
      </w:r>
    </w:p>
    <w:p w:rsidR="007F7095" w:rsidRDefault="007F7095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F7095">
        <w:rPr>
          <w:rFonts w:ascii="Arial" w:hAnsi="Arial" w:cs="Arial"/>
          <w:b/>
          <w:bCs/>
          <w:sz w:val="24"/>
          <w:szCs w:val="24"/>
        </w:rPr>
        <w:lastRenderedPageBreak/>
        <w:t>Физиология. Физиология человека</w:t>
      </w:r>
    </w:p>
    <w:p w:rsidR="007C5F53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F53" w:rsidRPr="005A7748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612.1/.8(076.3)=111</w:t>
      </w:r>
    </w:p>
    <w:p w:rsidR="007C5F53" w:rsidRPr="005A7748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Н831</w:t>
      </w:r>
    </w:p>
    <w:p w:rsidR="007C5F53" w:rsidRPr="005A7748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</w:r>
      <w:r w:rsidRPr="005A7748">
        <w:rPr>
          <w:rFonts w:ascii="Arial" w:hAnsi="Arial" w:cs="Arial"/>
          <w:b/>
          <w:bCs/>
        </w:rPr>
        <w:t>Нормальная физиология</w:t>
      </w:r>
      <w:r w:rsidRPr="005A7748">
        <w:rPr>
          <w:rFonts w:ascii="Arial" w:hAnsi="Arial" w:cs="Arial"/>
        </w:rPr>
        <w:t xml:space="preserve"> [Электронный ресурс] : тесты для факультета иностранных учащихся с английским языком обучения (специальность 1-79 01 01 "Лечебное дело") = Normal physiology : multiple choice test for Mеdical Faculty for International Students (English medium of instruction) / Министерство здравоохранения Республики Беларусь, Учреждение образования "Гродненский государственный медицинский университет", Кафедра нормальной физиологии ; [В. В. Зинчук и др.].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2-е изд., перераб и доп.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текстовые дан. и прогр. (1 файл : 4, 75 Мб).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>Систем. требования:</w:t>
      </w:r>
      <w:r w:rsidRPr="005A7748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 xml:space="preserve">– </w:t>
      </w:r>
      <w:r w:rsidRPr="005A7748">
        <w:rPr>
          <w:rFonts w:ascii="Arial" w:hAnsi="Arial" w:cs="Arial"/>
        </w:rPr>
        <w:t xml:space="preserve">Загл. с этикетки диска.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978-985-558-862-8</w:t>
      </w:r>
      <w:r w:rsidRPr="005A7748">
        <w:rPr>
          <w:rFonts w:ascii="Arial" w:hAnsi="Arial" w:cs="Arial"/>
        </w:rPr>
        <w:t>.</w:t>
      </w:r>
    </w:p>
    <w:p w:rsidR="007C5F53" w:rsidRPr="005A7748" w:rsidRDefault="007C5F53" w:rsidP="007C5F53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 w:rsidRPr="005A7748">
        <w:rPr>
          <w:rFonts w:ascii="Arial" w:hAnsi="Arial" w:cs="Arial"/>
        </w:rPr>
        <w:t>: АИЛ (1), ИБО (1)</w:t>
      </w:r>
    </w:p>
    <w:p w:rsidR="007C5F53" w:rsidRDefault="007C5F53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53978" w:rsidRPr="00FA0257" w:rsidRDefault="00D53978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A0257" w:rsidRPr="00FA0257" w:rsidRDefault="00FA0257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C1B26" w:rsidRDefault="000C1B26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t>Внутренние</w:t>
      </w:r>
      <w:r w:rsidRPr="00033D9F">
        <w:rPr>
          <w:rFonts w:ascii="Arial" w:hAnsi="Arial" w:cs="Arial"/>
          <w:b/>
          <w:sz w:val="24"/>
          <w:szCs w:val="24"/>
        </w:rPr>
        <w:t xml:space="preserve"> </w:t>
      </w:r>
      <w:r w:rsidRPr="00783C4A">
        <w:rPr>
          <w:rFonts w:ascii="Arial" w:hAnsi="Arial" w:cs="Arial"/>
          <w:b/>
          <w:sz w:val="24"/>
          <w:szCs w:val="24"/>
        </w:rPr>
        <w:t>болезни</w:t>
      </w:r>
    </w:p>
    <w:p w:rsidR="007F7095" w:rsidRPr="00AE3CF6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E3CF6" w:rsidRPr="00AE3CF6" w:rsidRDefault="00AE3CF6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616.7-071(078)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Л322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Лашковский, Владимир Владимирович.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  <w:t xml:space="preserve">История болезни пациента с патологией опорно-двигательной системы [Электронный ресурс] : учебно-методические рекомендации для студентов лечебного факультета (специальность 1-79 01 01 "Лечебное дело") / В. В. Лашковский, А. А. Бритько, Г. А. Кошман ;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военно-полевой хирургии.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текстовые дан. (1 файл : 5, 66 Мб).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>Систем. требования:</w:t>
      </w:r>
      <w:r w:rsidRPr="005A7748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Загл. с этикетки диска.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 xml:space="preserve">ISBN </w:t>
      </w:r>
      <w:r w:rsidRPr="005A7748">
        <w:rPr>
          <w:rFonts w:ascii="Arial" w:hAnsi="Arial" w:cs="Arial"/>
        </w:rPr>
        <w:t>978-985-558-823-9.</w:t>
      </w:r>
    </w:p>
    <w:p w:rsidR="007F7095" w:rsidRPr="005A7748" w:rsidRDefault="007F7095" w:rsidP="007F7095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 w:rsidRPr="005A7748">
        <w:rPr>
          <w:rFonts w:ascii="Arial" w:hAnsi="Arial" w:cs="Arial"/>
        </w:rPr>
        <w:t xml:space="preserve"> : ИБО (4)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616.23/.24:616-03.75(075.8)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Ш341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Швед , Жанна Зеноновна.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  <w:t xml:space="preserve">Сборник рентгенограмм органов грудной клетки [Электронный ресурс] : электронное пособие для студентов лечебного (специальность 1-79 01 01 "Лечебное дело"), медико-диагностическое дело (специальность 1-79 01 05 "Медико-диагностическое дело"),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01 "Лечебное дело") / Ж. З. Швед, М. П. Грико ;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дан. (1 файл :</w:t>
      </w:r>
      <w:r>
        <w:rPr>
          <w:rFonts w:ascii="Arial" w:hAnsi="Arial" w:cs="Arial"/>
        </w:rPr>
        <w:t xml:space="preserve"> 10, 4 Мб). 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 xml:space="preserve">– </w:t>
      </w:r>
      <w:r w:rsidRPr="005A7748">
        <w:rPr>
          <w:rFonts w:ascii="Arial" w:hAnsi="Arial" w:cs="Arial"/>
          <w:b/>
          <w:bCs/>
        </w:rPr>
        <w:t>Систем. требования:</w:t>
      </w:r>
      <w:r w:rsidRPr="005A7748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Загл. с этикетки диска.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 xml:space="preserve">ISBN </w:t>
      </w:r>
      <w:r w:rsidRPr="005A7748">
        <w:rPr>
          <w:rFonts w:ascii="Arial" w:hAnsi="Arial" w:cs="Arial"/>
        </w:rPr>
        <w:t>978-985</w:t>
      </w:r>
      <w:r>
        <w:rPr>
          <w:rFonts w:ascii="Arial" w:hAnsi="Arial" w:cs="Arial"/>
        </w:rPr>
        <w:t>-558-894-9</w:t>
      </w:r>
      <w:r w:rsidRPr="005A7748">
        <w:rPr>
          <w:rFonts w:ascii="Arial" w:hAnsi="Arial" w:cs="Arial"/>
        </w:rPr>
        <w:t>.</w:t>
      </w:r>
    </w:p>
    <w:p w:rsidR="007F7095" w:rsidRPr="005A7748" w:rsidRDefault="007F7095" w:rsidP="007F7095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: </w:t>
      </w:r>
      <w:r w:rsidRPr="005A7748">
        <w:rPr>
          <w:rFonts w:ascii="Arial" w:hAnsi="Arial" w:cs="Arial"/>
          <w:bCs/>
        </w:rPr>
        <w:t>ЧЗ(11), ИБО(1)</w:t>
      </w:r>
    </w:p>
    <w:p w:rsidR="00755B1E" w:rsidRPr="003B39B1" w:rsidRDefault="00755B1E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55B1E" w:rsidRPr="003B39B1" w:rsidRDefault="00755B1E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3CF6" w:rsidRDefault="00AE3CF6" w:rsidP="00F577A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577A7" w:rsidRDefault="00F577A7" w:rsidP="00F577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lastRenderedPageBreak/>
        <w:t>Хирургия. Ортопедия.</w:t>
      </w:r>
    </w:p>
    <w:p w:rsidR="007F7095" w:rsidRPr="00BE017F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017F">
        <w:rPr>
          <w:rFonts w:ascii="Arial" w:hAnsi="Arial" w:cs="Arial"/>
          <w:b/>
          <w:bCs/>
        </w:rPr>
        <w:t>617-089.8:611.9</w:t>
      </w:r>
    </w:p>
    <w:p w:rsidR="007F7095" w:rsidRPr="00BE017F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017F">
        <w:rPr>
          <w:rFonts w:ascii="Arial" w:hAnsi="Arial" w:cs="Arial"/>
          <w:b/>
          <w:bCs/>
        </w:rPr>
        <w:t>К437</w:t>
      </w:r>
    </w:p>
    <w:p w:rsidR="007F7095" w:rsidRPr="00BE017F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17F">
        <w:rPr>
          <w:rFonts w:ascii="Arial" w:hAnsi="Arial" w:cs="Arial"/>
          <w:b/>
          <w:bCs/>
        </w:rPr>
        <w:t>Киршняк, Андреас.</w:t>
      </w:r>
    </w:p>
    <w:p w:rsidR="007F7095" w:rsidRPr="00BE017F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17F">
        <w:rPr>
          <w:rFonts w:ascii="Arial" w:hAnsi="Arial" w:cs="Arial"/>
        </w:rPr>
        <w:tab/>
        <w:t xml:space="preserve">Эндоскопическая хирургическая анатомия : топография для лапароскопии, гастроскопии и колоноскопии / Андреас Киршняк, Франк А. Грандерат, Ульрих Древс ; пер. с нем. яз. М. В. Дорошко. </w:t>
      </w:r>
      <w:r>
        <w:rPr>
          <w:rFonts w:ascii="Arial" w:hAnsi="Arial" w:cs="Arial"/>
        </w:rPr>
        <w:t>–</w:t>
      </w:r>
      <w:r w:rsidRPr="00BE017F">
        <w:rPr>
          <w:rFonts w:ascii="Arial" w:hAnsi="Arial" w:cs="Arial"/>
        </w:rPr>
        <w:t xml:space="preserve"> Москва : Медицинская литература, 2014. </w:t>
      </w:r>
      <w:r>
        <w:rPr>
          <w:rFonts w:ascii="Arial" w:hAnsi="Arial" w:cs="Arial"/>
        </w:rPr>
        <w:t>–</w:t>
      </w:r>
      <w:r w:rsidRPr="00BE017F">
        <w:rPr>
          <w:rFonts w:ascii="Arial" w:hAnsi="Arial" w:cs="Arial"/>
        </w:rPr>
        <w:t xml:space="preserve"> 93 с. : цв. ил. </w:t>
      </w:r>
      <w:r>
        <w:rPr>
          <w:rFonts w:ascii="Arial" w:hAnsi="Arial" w:cs="Arial"/>
        </w:rPr>
        <w:t>–</w:t>
      </w:r>
      <w:r w:rsidRPr="00BE017F">
        <w:rPr>
          <w:rFonts w:ascii="Arial" w:hAnsi="Arial" w:cs="Arial"/>
        </w:rPr>
        <w:t xml:space="preserve"> </w:t>
      </w:r>
      <w:r w:rsidRPr="00BE017F">
        <w:rPr>
          <w:rFonts w:ascii="Arial" w:hAnsi="Arial" w:cs="Arial"/>
          <w:b/>
          <w:bCs/>
        </w:rPr>
        <w:t xml:space="preserve">ISBN </w:t>
      </w:r>
      <w:r w:rsidRPr="00BE017F">
        <w:rPr>
          <w:rFonts w:ascii="Arial" w:hAnsi="Arial" w:cs="Arial"/>
        </w:rPr>
        <w:t>978-5-89677-164-7.</w:t>
      </w:r>
    </w:p>
    <w:p w:rsidR="007F7095" w:rsidRPr="00BE017F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17F">
        <w:rPr>
          <w:rFonts w:ascii="Arial" w:hAnsi="Arial" w:cs="Arial"/>
          <w:b/>
          <w:bCs/>
        </w:rPr>
        <w:t>Имеются экземпляры в отделах</w:t>
      </w:r>
      <w:r w:rsidRPr="00BE017F">
        <w:rPr>
          <w:rFonts w:ascii="Arial" w:hAnsi="Arial" w:cs="Arial"/>
        </w:rPr>
        <w:t>: ХР (1)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617(06)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С568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</w:r>
      <w:r w:rsidRPr="005A7748">
        <w:rPr>
          <w:rFonts w:ascii="Arial" w:hAnsi="Arial" w:cs="Arial"/>
          <w:b/>
          <w:bCs/>
        </w:rPr>
        <w:t>Современные технологии в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</w:rPr>
        <w:t>хирургической практике</w:t>
      </w:r>
      <w:r w:rsidRPr="005A7748">
        <w:rPr>
          <w:rFonts w:ascii="Arial" w:hAnsi="Arial" w:cs="Arial"/>
        </w:rPr>
        <w:t xml:space="preserve"> [Электронный ресурс] : сборник материалов Республиканской научно-практической конференции, 28 апреля 2017 г. / Министерство здравоохранения Республики Беларусь, Учреждение образования "Гродненский государственный медицинский университет"</w:t>
      </w:r>
      <w:r>
        <w:rPr>
          <w:rFonts w:ascii="Arial" w:hAnsi="Arial" w:cs="Arial"/>
        </w:rPr>
        <w:t xml:space="preserve"> ; </w:t>
      </w:r>
      <w:r w:rsidRPr="005A7748">
        <w:rPr>
          <w:rFonts w:ascii="Arial" w:hAnsi="Arial" w:cs="Arial"/>
        </w:rPr>
        <w:t xml:space="preserve">[редкол. : В. А. Снежицкий (отв. ред.) и др.].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текстовые данные (1 файл : 3, 7 Мб).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>Систем. требования:</w:t>
      </w:r>
      <w:r w:rsidRPr="005A7748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Загл. с этикетки диска. </w:t>
      </w:r>
      <w:r>
        <w:rPr>
          <w:rFonts w:ascii="Arial" w:hAnsi="Arial" w:cs="Arial"/>
        </w:rPr>
        <w:t xml:space="preserve">– </w:t>
      </w:r>
      <w:r w:rsidRPr="005A7748">
        <w:rPr>
          <w:rFonts w:ascii="Arial" w:hAnsi="Arial" w:cs="Arial"/>
          <w:b/>
          <w:bCs/>
        </w:rPr>
        <w:t xml:space="preserve">ISBN </w:t>
      </w:r>
      <w:r w:rsidRPr="005A7748">
        <w:rPr>
          <w:rFonts w:ascii="Arial" w:hAnsi="Arial" w:cs="Arial"/>
        </w:rPr>
        <w:t>978-985-558-837-6.</w:t>
      </w:r>
    </w:p>
    <w:p w:rsidR="007F7095" w:rsidRPr="005A7748" w:rsidRDefault="007F7095" w:rsidP="007F7095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5A7748">
        <w:rPr>
          <w:rFonts w:ascii="Arial" w:hAnsi="Arial" w:cs="Arial"/>
        </w:rPr>
        <w:t>: ИБО (1)</w:t>
      </w:r>
    </w:p>
    <w:p w:rsidR="007F7095" w:rsidRPr="00273922" w:rsidRDefault="007F7095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57" w:rsidRPr="00273922" w:rsidRDefault="00FA025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84A" w:rsidRDefault="00443921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История</w:t>
      </w:r>
      <w:r w:rsidR="007C5F53" w:rsidRPr="007C5F53">
        <w:rPr>
          <w:rFonts w:ascii="Arial" w:hAnsi="Arial" w:cs="Arial"/>
          <w:b/>
          <w:sz w:val="24"/>
          <w:szCs w:val="24"/>
        </w:rPr>
        <w:t xml:space="preserve"> </w:t>
      </w:r>
    </w:p>
    <w:p w:rsidR="00FA0257" w:rsidRPr="00FA0257" w:rsidRDefault="00FA025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63.3(2)622л0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Э907</w:t>
      </w:r>
    </w:p>
    <w:p w:rsidR="007F7095" w:rsidRPr="005A7748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</w:r>
      <w:r w:rsidRPr="005A7748">
        <w:rPr>
          <w:rFonts w:ascii="Arial" w:hAnsi="Arial" w:cs="Arial"/>
          <w:b/>
          <w:bCs/>
        </w:rPr>
        <w:t>Этих дней не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</w:rPr>
        <w:t>смолкнет слава</w:t>
      </w:r>
      <w:r w:rsidRPr="005A7748">
        <w:rPr>
          <w:rFonts w:ascii="Arial" w:hAnsi="Arial" w:cs="Arial"/>
        </w:rPr>
        <w:t xml:space="preserve"> [Электронный ресурс] : сборник материалов II Республиканской студенческой военно-научной конференции, посвященной Дню победы в Великой От</w:t>
      </w:r>
      <w:r>
        <w:rPr>
          <w:rFonts w:ascii="Arial" w:hAnsi="Arial" w:cs="Arial"/>
        </w:rPr>
        <w:t>ечественной войне 1941-1945 гг.</w:t>
      </w:r>
      <w:r w:rsidRPr="005A7748">
        <w:rPr>
          <w:rFonts w:ascii="Arial" w:hAnsi="Arial" w:cs="Arial"/>
        </w:rPr>
        <w:t xml:space="preserve"> / Министерство здравоохранения Республики Беларусь, Учреждение образования "Гродненский государственный медицинский университет", Кафедра военной и экстремальной медицины</w:t>
      </w:r>
      <w:r>
        <w:rPr>
          <w:rFonts w:ascii="Arial" w:hAnsi="Arial" w:cs="Arial"/>
        </w:rPr>
        <w:t xml:space="preserve"> ;</w:t>
      </w:r>
      <w:r w:rsidRPr="005A7748">
        <w:rPr>
          <w:rFonts w:ascii="Arial" w:hAnsi="Arial" w:cs="Arial"/>
        </w:rPr>
        <w:t xml:space="preserve"> [редкол.: В. А. Новоселецкий (отв. ред.) и др.].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текстовые дан. и прогр. (1 файл : 1,80 Мб).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1 эл. опт. диск.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>Систем. требования:</w:t>
      </w:r>
      <w:r w:rsidRPr="005A7748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Загл. с этикетки диска.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Часть текста на белорус. яз.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 xml:space="preserve">ISBN </w:t>
      </w:r>
      <w:r w:rsidRPr="005A7748">
        <w:rPr>
          <w:rFonts w:ascii="Arial" w:hAnsi="Arial" w:cs="Arial"/>
        </w:rPr>
        <w:t>978-985-558-841-3.</w:t>
      </w:r>
    </w:p>
    <w:p w:rsidR="007F7095" w:rsidRPr="005A7748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 w:rsidRPr="005A7748">
        <w:rPr>
          <w:rFonts w:ascii="Arial" w:hAnsi="Arial" w:cs="Arial"/>
        </w:rPr>
        <w:t>: ИБО (1)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7E85" w:rsidRPr="00273922" w:rsidRDefault="00DD7E85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57" w:rsidRPr="00273922" w:rsidRDefault="00FA025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9B1" w:rsidRDefault="007F7095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095">
        <w:rPr>
          <w:rFonts w:ascii="Arial" w:hAnsi="Arial" w:cs="Arial"/>
          <w:b/>
          <w:sz w:val="24"/>
          <w:szCs w:val="24"/>
        </w:rPr>
        <w:t>Библиотечное дело. Библиография</w:t>
      </w:r>
    </w:p>
    <w:p w:rsidR="007F7095" w:rsidRDefault="007F7095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A0257" w:rsidRDefault="00FA025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78.377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Б595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</w:rPr>
        <w:tab/>
      </w:r>
      <w:r w:rsidRPr="009D2B59">
        <w:rPr>
          <w:rFonts w:ascii="Arial" w:hAnsi="Arial" w:cs="Arial"/>
          <w:b/>
          <w:bCs/>
        </w:rPr>
        <w:t>Библиотечно-информационное обслуживание</w:t>
      </w:r>
      <w:r w:rsidRPr="009D2B59">
        <w:rPr>
          <w:rFonts w:ascii="Arial" w:hAnsi="Arial" w:cs="Arial"/>
        </w:rPr>
        <w:t xml:space="preserve"> : учебник : рекомендовано в качестве учебника для студентов высших учебных заведений, обучающихся по направлению подготовки 071900 "Библиотечно-информационная деятельность" (квалификация "бакалавр") / [Ю. Ф. Андреева и др.] ; под ред. М. Я. Дворкиной. – Санкт-Петербург : Профессия, 2016. – 238 с. : табл., ил. – (Бакалавр библиотечно-информационной деятельности). – Предм. указ.: с. 232-238. – </w:t>
      </w:r>
      <w:r w:rsidRPr="009D2B59">
        <w:rPr>
          <w:rFonts w:ascii="Arial" w:hAnsi="Arial" w:cs="Arial"/>
          <w:b/>
          <w:bCs/>
        </w:rPr>
        <w:t xml:space="preserve">ISBN </w:t>
      </w:r>
      <w:r w:rsidRPr="009D2B59">
        <w:rPr>
          <w:rFonts w:ascii="Arial" w:hAnsi="Arial" w:cs="Arial"/>
        </w:rPr>
        <w:t>978-5-904757-82-3.</w:t>
      </w:r>
    </w:p>
    <w:p w:rsidR="007F7095" w:rsidRPr="009D2B59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Имеются экземпляры в отделах</w:t>
      </w:r>
      <w:r w:rsidRPr="009D2B59">
        <w:rPr>
          <w:rFonts w:ascii="Arial" w:hAnsi="Arial" w:cs="Arial"/>
        </w:rPr>
        <w:t>: ЧЗ (1)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E3CF6" w:rsidRDefault="00AE3CF6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lastRenderedPageBreak/>
        <w:t>78.60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З-635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Зиновьева, Нонна Борисовна.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</w:rPr>
        <w:tab/>
        <w:t xml:space="preserve">Библиотека в системе современных научных коммуникаций : научно-практическое пособие / Н. Б. Зиновьева. – Москва : Литера, 2015. – 135 с. – (Современная библиотека). – Библиогр.: с. 134-135. – </w:t>
      </w:r>
      <w:r w:rsidRPr="009D2B59">
        <w:rPr>
          <w:rFonts w:ascii="Arial" w:hAnsi="Arial" w:cs="Arial"/>
          <w:b/>
          <w:bCs/>
        </w:rPr>
        <w:t xml:space="preserve">ISBN </w:t>
      </w:r>
      <w:r w:rsidRPr="009D2B59">
        <w:rPr>
          <w:rFonts w:ascii="Arial" w:hAnsi="Arial" w:cs="Arial"/>
        </w:rPr>
        <w:t>978-5-91670-145-6.</w:t>
      </w:r>
    </w:p>
    <w:p w:rsidR="007F7095" w:rsidRPr="009D2B59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Имеются экземпляры в отделах</w:t>
      </w:r>
      <w:r w:rsidRPr="009D2B59">
        <w:rPr>
          <w:rFonts w:ascii="Arial" w:hAnsi="Arial" w:cs="Arial"/>
        </w:rPr>
        <w:t>: ИБО (1)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78.364(4Беи)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І-725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</w:rPr>
        <w:tab/>
      </w:r>
      <w:r w:rsidRPr="009D2B59">
        <w:rPr>
          <w:rFonts w:ascii="Arial" w:hAnsi="Arial" w:cs="Arial"/>
          <w:b/>
          <w:bCs/>
        </w:rPr>
        <w:t>Інструментарый індэксатара і</w:t>
      </w:r>
      <w:r w:rsidRPr="009D2B59">
        <w:rPr>
          <w:rFonts w:ascii="Arial" w:hAnsi="Arial" w:cs="Arial"/>
        </w:rPr>
        <w:t xml:space="preserve"> </w:t>
      </w:r>
      <w:r w:rsidRPr="009D2B59">
        <w:rPr>
          <w:rFonts w:ascii="Arial" w:hAnsi="Arial" w:cs="Arial"/>
          <w:b/>
        </w:rPr>
        <w:t>яго прымяненне ў бібліятэках Беларусі</w:t>
      </w:r>
      <w:r w:rsidRPr="009D2B59">
        <w:rPr>
          <w:rFonts w:ascii="Arial" w:hAnsi="Arial" w:cs="Arial"/>
        </w:rPr>
        <w:t xml:space="preserve"> = Инструментарий индексатора и его применение в библиотеках Беларуси / Нацыянальная бібліятэка Беларусі ; [склад. Пугачова С. А. ; пад навук. рэд. Кузьмініч Т. В.]. – Мінск : Нацыянальная бібліятэка Беларусі, 2016. – 191, [1] с. : табл. – (БібліяКансультант ; вып. 4). – Частка тэксту на рускай мове. – </w:t>
      </w:r>
      <w:r w:rsidRPr="009D2B59">
        <w:rPr>
          <w:rFonts w:ascii="Arial" w:hAnsi="Arial" w:cs="Arial"/>
          <w:b/>
          <w:bCs/>
        </w:rPr>
        <w:t xml:space="preserve">ISBN </w:t>
      </w:r>
      <w:r w:rsidRPr="009D2B59">
        <w:rPr>
          <w:rFonts w:ascii="Arial" w:hAnsi="Arial" w:cs="Arial"/>
        </w:rPr>
        <w:t>978-985-7125-01-2.</w:t>
      </w:r>
    </w:p>
    <w:p w:rsidR="007F7095" w:rsidRPr="009D2B59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Имеются экземпляры в отделах</w:t>
      </w:r>
      <w:r w:rsidRPr="009D2B59">
        <w:rPr>
          <w:rFonts w:ascii="Arial" w:hAnsi="Arial" w:cs="Arial"/>
        </w:rPr>
        <w:t>: ОКиНО (1)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78.347.61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Н844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Носков, Михаил Валерианович.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</w:rPr>
        <w:tab/>
        <w:t xml:space="preserve">Электронная библиотека в контексте электронной информационно-образовательной среды вуза : монография / М. В. Носков, Р. А. Барышев, М. М. Манушкина. – Москва : ИНФРА-М, 2017. – 105 с. : рис., табл. – (Научная мысль). – Библиогр.: с. 83-104. – </w:t>
      </w:r>
      <w:r w:rsidRPr="009D2B59">
        <w:rPr>
          <w:rFonts w:ascii="Arial" w:hAnsi="Arial" w:cs="Arial"/>
          <w:b/>
          <w:bCs/>
        </w:rPr>
        <w:t xml:space="preserve">ISBN </w:t>
      </w:r>
      <w:r w:rsidRPr="009D2B59">
        <w:rPr>
          <w:rFonts w:ascii="Arial" w:hAnsi="Arial" w:cs="Arial"/>
        </w:rPr>
        <w:t>978-5-16-012679-1.</w:t>
      </w:r>
    </w:p>
    <w:p w:rsidR="007F7095" w:rsidRPr="009D2B59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Имеются экземпляры в отделах</w:t>
      </w:r>
      <w:r w:rsidRPr="009D2B59">
        <w:rPr>
          <w:rFonts w:ascii="Arial" w:hAnsi="Arial" w:cs="Arial"/>
        </w:rPr>
        <w:t>: ИБО (1)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78.602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О-862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</w:rPr>
        <w:tab/>
      </w:r>
      <w:r w:rsidRPr="009D2B59">
        <w:rPr>
          <w:rFonts w:ascii="Arial" w:hAnsi="Arial" w:cs="Arial"/>
          <w:b/>
          <w:bCs/>
        </w:rPr>
        <w:t>Отраслевые информационные ресурсы</w:t>
      </w:r>
      <w:r w:rsidRPr="009D2B59">
        <w:rPr>
          <w:rFonts w:ascii="Arial" w:hAnsi="Arial" w:cs="Arial"/>
        </w:rPr>
        <w:t xml:space="preserve"> : учебник : рекомендовано в качестве учебника для студентов высших учебных заведений, обучающихся по направлению подготовки "Библиотечно-информационная деятельность" (квалификация "бакалавр") / [Александрова О. А. и др.] ; под ред. Р. С. Гиляревского, Т. В. Захарчук. – Санкт-Петербург : Профессия, 2015. – 415 с. : рис., табл. – (Бакалавр библиотечно-информационной деятельности). – Предм. указ.: с. 406-412. – </w:t>
      </w:r>
      <w:r w:rsidRPr="009D2B59">
        <w:rPr>
          <w:rFonts w:ascii="Arial" w:hAnsi="Arial" w:cs="Arial"/>
          <w:b/>
          <w:bCs/>
        </w:rPr>
        <w:t xml:space="preserve">ISBN </w:t>
      </w:r>
      <w:r w:rsidRPr="009D2B59">
        <w:rPr>
          <w:rFonts w:ascii="Arial" w:hAnsi="Arial" w:cs="Arial"/>
        </w:rPr>
        <w:t>978-5-904757-83-0.</w:t>
      </w:r>
    </w:p>
    <w:p w:rsidR="007F7095" w:rsidRPr="009D2B59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Имеются экземпляры в отделах</w:t>
      </w:r>
      <w:r w:rsidRPr="009D2B59">
        <w:rPr>
          <w:rFonts w:ascii="Arial" w:hAnsi="Arial" w:cs="Arial"/>
        </w:rPr>
        <w:t>: ИБО (1)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78.364.1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2B59">
        <w:rPr>
          <w:rFonts w:ascii="Arial" w:hAnsi="Arial" w:cs="Arial"/>
          <w:b/>
          <w:bCs/>
        </w:rPr>
        <w:t>С424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Скарук, Галина Анатольевна.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</w:rPr>
        <w:tab/>
        <w:t xml:space="preserve">Систематизация документов : учебно-практическое пособие / Г. А. Скарук. – Санкт-Петербург : Профессия, 2014. – 111, [1] с. – (Азбука библиотечной профессии). – Библиогр.: с. 111. – </w:t>
      </w:r>
      <w:r w:rsidRPr="009D2B59">
        <w:rPr>
          <w:rFonts w:ascii="Arial" w:hAnsi="Arial" w:cs="Arial"/>
          <w:b/>
          <w:bCs/>
        </w:rPr>
        <w:t xml:space="preserve">ISBN </w:t>
      </w:r>
      <w:r w:rsidRPr="009D2B59">
        <w:rPr>
          <w:rFonts w:ascii="Arial" w:hAnsi="Arial" w:cs="Arial"/>
        </w:rPr>
        <w:t>978-5-904757-51-9.</w:t>
      </w:r>
    </w:p>
    <w:p w:rsidR="007F7095" w:rsidRPr="009D2B59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Имеются экземпляры в отделах</w:t>
      </w:r>
      <w:r w:rsidRPr="009D2B59">
        <w:rPr>
          <w:rFonts w:ascii="Arial" w:hAnsi="Arial" w:cs="Arial"/>
        </w:rPr>
        <w:t>: ОКиНО (1)</w:t>
      </w:r>
    </w:p>
    <w:p w:rsidR="007F7095" w:rsidRPr="009D2B59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3CF6" w:rsidRDefault="00AE3CF6" w:rsidP="007F7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095">
        <w:rPr>
          <w:rFonts w:ascii="Arial" w:hAnsi="Arial" w:cs="Arial"/>
          <w:b/>
          <w:sz w:val="24"/>
          <w:szCs w:val="24"/>
        </w:rPr>
        <w:t xml:space="preserve">Языкознание </w:t>
      </w:r>
    </w:p>
    <w:p w:rsidR="007F7095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7095" w:rsidRPr="004B4D4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4D40">
        <w:rPr>
          <w:rFonts w:ascii="Arial" w:hAnsi="Arial" w:cs="Arial"/>
          <w:b/>
          <w:bCs/>
        </w:rPr>
        <w:t>81.2Рус-922</w:t>
      </w:r>
    </w:p>
    <w:p w:rsidR="007F7095" w:rsidRPr="004B4D4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4D40">
        <w:rPr>
          <w:rFonts w:ascii="Arial" w:hAnsi="Arial" w:cs="Arial"/>
          <w:b/>
          <w:bCs/>
        </w:rPr>
        <w:t>Д64</w:t>
      </w:r>
    </w:p>
    <w:p w:rsidR="007F7095" w:rsidRPr="004B4D4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4D40">
        <w:rPr>
          <w:rFonts w:ascii="Arial" w:hAnsi="Arial" w:cs="Arial"/>
          <w:b/>
          <w:bCs/>
        </w:rPr>
        <w:t>Долбик, Елена Евгеньевна.</w:t>
      </w:r>
    </w:p>
    <w:p w:rsidR="007F7095" w:rsidRPr="004B4D40" w:rsidRDefault="007F7095" w:rsidP="007F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4D40">
        <w:rPr>
          <w:rFonts w:ascii="Arial" w:hAnsi="Arial" w:cs="Arial"/>
        </w:rPr>
        <w:tab/>
        <w:t xml:space="preserve">Русский язык: таблицы, схемы, упражнения / Е. Е. Долбик, В. Л. Леонович, В. А. Саникович. </w:t>
      </w:r>
      <w:r>
        <w:rPr>
          <w:rFonts w:ascii="Arial" w:hAnsi="Arial" w:cs="Arial"/>
        </w:rPr>
        <w:t>–</w:t>
      </w:r>
      <w:r w:rsidRPr="004B4D40">
        <w:rPr>
          <w:rFonts w:ascii="Arial" w:hAnsi="Arial" w:cs="Arial"/>
        </w:rPr>
        <w:t xml:space="preserve"> 11-е изд., испр. </w:t>
      </w:r>
      <w:r>
        <w:rPr>
          <w:rFonts w:ascii="Arial" w:hAnsi="Arial" w:cs="Arial"/>
        </w:rPr>
        <w:t>– Минск : Вышэйшая школа, 2017. –</w:t>
      </w:r>
      <w:r w:rsidRPr="004B4D40">
        <w:rPr>
          <w:rFonts w:ascii="Arial" w:hAnsi="Arial" w:cs="Arial"/>
        </w:rPr>
        <w:t xml:space="preserve"> 311, [1] с. : табл., схемы. </w:t>
      </w:r>
      <w:r>
        <w:rPr>
          <w:rFonts w:ascii="Arial" w:hAnsi="Arial" w:cs="Arial"/>
        </w:rPr>
        <w:t>–</w:t>
      </w:r>
      <w:r w:rsidRPr="004B4D40">
        <w:rPr>
          <w:rFonts w:ascii="Arial" w:hAnsi="Arial" w:cs="Arial"/>
        </w:rPr>
        <w:t xml:space="preserve"> (Для поступающих в вузы). </w:t>
      </w:r>
      <w:r>
        <w:rPr>
          <w:rFonts w:ascii="Arial" w:hAnsi="Arial" w:cs="Arial"/>
        </w:rPr>
        <w:t>–</w:t>
      </w:r>
      <w:r w:rsidRPr="004B4D40">
        <w:rPr>
          <w:rFonts w:ascii="Arial" w:hAnsi="Arial" w:cs="Arial"/>
        </w:rPr>
        <w:t xml:space="preserve"> Библиогр.: с. 302. </w:t>
      </w:r>
      <w:r>
        <w:rPr>
          <w:rFonts w:ascii="Arial" w:hAnsi="Arial" w:cs="Arial"/>
        </w:rPr>
        <w:t>–</w:t>
      </w:r>
      <w:r w:rsidRPr="004B4D40">
        <w:rPr>
          <w:rFonts w:ascii="Arial" w:hAnsi="Arial" w:cs="Arial"/>
        </w:rPr>
        <w:t xml:space="preserve"> </w:t>
      </w:r>
      <w:r w:rsidRPr="004B4D40">
        <w:rPr>
          <w:rFonts w:ascii="Arial" w:hAnsi="Arial" w:cs="Arial"/>
          <w:b/>
          <w:bCs/>
        </w:rPr>
        <w:t xml:space="preserve">ISBN </w:t>
      </w:r>
      <w:r w:rsidRPr="004B4D40">
        <w:rPr>
          <w:rFonts w:ascii="Arial" w:hAnsi="Arial" w:cs="Arial"/>
        </w:rPr>
        <w:t>978-985-06-2824-4.</w:t>
      </w:r>
    </w:p>
    <w:p w:rsidR="007F7095" w:rsidRPr="00AE3CF6" w:rsidRDefault="007F7095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D2B59">
        <w:rPr>
          <w:rFonts w:ascii="Arial" w:hAnsi="Arial" w:cs="Arial"/>
          <w:b/>
          <w:bCs/>
        </w:rPr>
        <w:t>Имеются экземпляры в отделах</w:t>
      </w:r>
      <w:r w:rsidRPr="004B4D40">
        <w:rPr>
          <w:rFonts w:ascii="Arial" w:hAnsi="Arial" w:cs="Arial"/>
          <w:bCs/>
        </w:rPr>
        <w:t>: ЧЗ(5), АУЛ(45)</w:t>
      </w:r>
    </w:p>
    <w:p w:rsidR="00273922" w:rsidRPr="00AE3CF6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E3CF6" w:rsidRDefault="00AE3CF6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AE3CF6" w:rsidRDefault="00AE3CF6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E3B">
        <w:rPr>
          <w:rFonts w:ascii="Arial" w:hAnsi="Arial" w:cs="Arial"/>
          <w:b/>
          <w:bCs/>
        </w:rPr>
        <w:lastRenderedPageBreak/>
        <w:t>81.2Рус-922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E3B">
        <w:rPr>
          <w:rFonts w:ascii="Arial" w:hAnsi="Arial" w:cs="Arial"/>
          <w:b/>
          <w:bCs/>
        </w:rPr>
        <w:t>М282</w:t>
      </w:r>
    </w:p>
    <w:p w:rsidR="00273922" w:rsidRPr="00273922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E3B">
        <w:rPr>
          <w:rFonts w:ascii="Arial" w:hAnsi="Arial" w:cs="Arial"/>
          <w:b/>
          <w:bCs/>
        </w:rPr>
        <w:t>Мормыш, Лилия Сергеевна.</w:t>
      </w:r>
    </w:p>
    <w:p w:rsidR="00273922" w:rsidRPr="006C7E3B" w:rsidRDefault="00273922" w:rsidP="00273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E3B">
        <w:rPr>
          <w:rFonts w:ascii="Arial" w:hAnsi="Arial" w:cs="Arial"/>
        </w:rPr>
        <w:tab/>
        <w:t>Русский язык. Подготовка к централизованному тестированию "с нуля" / Л. С. Мормыш, Т. А. Павлюченко. – Минск : Тетралит, 2013. –</w:t>
      </w:r>
      <w:r>
        <w:rPr>
          <w:rFonts w:ascii="Arial" w:hAnsi="Arial" w:cs="Arial"/>
        </w:rPr>
        <w:t xml:space="preserve"> 319 с. </w:t>
      </w:r>
      <w:r w:rsidRPr="006C7E3B">
        <w:rPr>
          <w:rFonts w:ascii="Arial" w:hAnsi="Arial" w:cs="Arial"/>
        </w:rPr>
        <w:t xml:space="preserve">– </w:t>
      </w:r>
      <w:r w:rsidRPr="006C7E3B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978-985-7067-54-1</w:t>
      </w:r>
      <w:r w:rsidRPr="006C7E3B">
        <w:rPr>
          <w:rFonts w:ascii="Arial" w:hAnsi="Arial" w:cs="Arial"/>
        </w:rPr>
        <w:t>.</w:t>
      </w:r>
    </w:p>
    <w:p w:rsidR="00273922" w:rsidRPr="00273922" w:rsidRDefault="00273922" w:rsidP="002739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B59">
        <w:rPr>
          <w:rFonts w:ascii="Arial" w:hAnsi="Arial" w:cs="Arial"/>
          <w:b/>
          <w:bCs/>
        </w:rPr>
        <w:t>Имеются экземпляры в отделах</w:t>
      </w:r>
      <w:r w:rsidRPr="006C7E3B">
        <w:rPr>
          <w:rFonts w:ascii="Arial" w:hAnsi="Arial" w:cs="Arial"/>
          <w:b/>
          <w:bCs/>
        </w:rPr>
        <w:t xml:space="preserve">: </w:t>
      </w:r>
      <w:r w:rsidRPr="00273922">
        <w:rPr>
          <w:rFonts w:ascii="Arial" w:hAnsi="Arial" w:cs="Arial"/>
          <w:bCs/>
        </w:rPr>
        <w:t>ЧЗ(5), АУЛ(45)</w:t>
      </w:r>
    </w:p>
    <w:p w:rsidR="00273922" w:rsidRPr="00273922" w:rsidRDefault="00273922" w:rsidP="007F70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5F53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5F53" w:rsidRPr="005A7748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81.2Рус-96</w:t>
      </w:r>
    </w:p>
    <w:p w:rsidR="007C5F53" w:rsidRPr="005A7748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7748">
        <w:rPr>
          <w:rFonts w:ascii="Arial" w:hAnsi="Arial" w:cs="Arial"/>
          <w:b/>
          <w:bCs/>
        </w:rPr>
        <w:t>Д56</w:t>
      </w:r>
    </w:p>
    <w:p w:rsidR="007C5F53" w:rsidRPr="005A7748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Сентябова, Анастасия Владимировна.</w:t>
      </w:r>
    </w:p>
    <w:p w:rsidR="007C5F53" w:rsidRPr="005A7748" w:rsidRDefault="007C5F53" w:rsidP="007C5F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</w:rPr>
        <w:tab/>
        <w:t xml:space="preserve">Добро пожаловать в Беларусь! Презентации [Электронный ресурс] : электронное пособие для студентов факультета иностранных учащихся (специальность 1-79 01 01 "Лечебное дело"), обучающихся на английском языке / А. В. Сентябова, И. А. Больгерт, Е. В. Флянтикова ;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Электрон. дан. (1 файл : 63, 6 Мб).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Гродно : ГрГМУ, 2017.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1 эл. опт. диск : цв. ил.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>Систем. требования:</w:t>
      </w:r>
      <w:r w:rsidRPr="005A7748">
        <w:rPr>
          <w:rFonts w:ascii="Arial" w:hAnsi="Arial" w:cs="Arial"/>
        </w:rPr>
        <w:t xml:space="preserve"> PC класса не ниже Pentium IV ; Windows XP и выше ; ОЗУ 512 Мб ; CD-ROM 16-х и выше.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Загл. с этикетки диска.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Библиогр. (21 источник). </w:t>
      </w:r>
      <w:r>
        <w:rPr>
          <w:rFonts w:ascii="Arial" w:hAnsi="Arial" w:cs="Arial"/>
        </w:rPr>
        <w:t>–</w:t>
      </w:r>
      <w:r w:rsidRPr="005A7748">
        <w:rPr>
          <w:rFonts w:ascii="Arial" w:hAnsi="Arial" w:cs="Arial"/>
        </w:rPr>
        <w:t xml:space="preserve"> </w:t>
      </w:r>
      <w:r w:rsidRPr="005A7748">
        <w:rPr>
          <w:rFonts w:ascii="Arial" w:hAnsi="Arial" w:cs="Arial"/>
          <w:b/>
          <w:bCs/>
        </w:rPr>
        <w:t xml:space="preserve">ISBN </w:t>
      </w:r>
      <w:r w:rsidRPr="005A7748">
        <w:rPr>
          <w:rFonts w:ascii="Arial" w:hAnsi="Arial" w:cs="Arial"/>
        </w:rPr>
        <w:t>978-98</w:t>
      </w:r>
      <w:r>
        <w:rPr>
          <w:rFonts w:ascii="Arial" w:hAnsi="Arial" w:cs="Arial"/>
        </w:rPr>
        <w:t>5-558-814-7</w:t>
      </w:r>
      <w:r w:rsidRPr="005A7748">
        <w:rPr>
          <w:rFonts w:ascii="Arial" w:hAnsi="Arial" w:cs="Arial"/>
        </w:rPr>
        <w:t>.</w:t>
      </w:r>
    </w:p>
    <w:p w:rsidR="007C5F53" w:rsidRPr="005A7748" w:rsidRDefault="007C5F53" w:rsidP="007C5F53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48">
        <w:rPr>
          <w:rFonts w:ascii="Arial" w:hAnsi="Arial" w:cs="Arial"/>
          <w:b/>
          <w:bCs/>
        </w:rPr>
        <w:t>Имеются экземпляры в отделах</w:t>
      </w:r>
      <w:r w:rsidRPr="005A7748">
        <w:rPr>
          <w:rFonts w:ascii="Arial" w:hAnsi="Arial" w:cs="Arial"/>
        </w:rPr>
        <w:t>: АИЛ (5), ИБО (1)</w:t>
      </w:r>
    </w:p>
    <w:p w:rsidR="007C5F53" w:rsidRPr="00273922" w:rsidRDefault="007C5F53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57" w:rsidRPr="00273922" w:rsidRDefault="00FA025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57" w:rsidRPr="00273922" w:rsidRDefault="00FA025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57" w:rsidRPr="00273922" w:rsidRDefault="00FA025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50CF" w:rsidRPr="008E0E93" w:rsidRDefault="006D50CF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АУЛ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учебной литературы (к.106)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АХЛ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художественной литературы (к.105)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АИЛ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иностранной литературы (к.20</w:t>
      </w:r>
      <w:r w:rsidR="00876E1B">
        <w:rPr>
          <w:rFonts w:ascii="Arial" w:hAnsi="Arial" w:cs="Arial"/>
          <w:shd w:val="clear" w:color="auto" w:fill="FFFFFF"/>
        </w:rPr>
        <w:t>5</w:t>
      </w:r>
      <w:r w:rsidRPr="008E0E93">
        <w:rPr>
          <w:rFonts w:ascii="Arial" w:hAnsi="Arial" w:cs="Arial"/>
          <w:shd w:val="clear" w:color="auto" w:fill="FFFFFF"/>
        </w:rPr>
        <w:t>)</w:t>
      </w:r>
    </w:p>
    <w:p w:rsidR="006D50CF" w:rsidRDefault="006D50CF" w:rsidP="006D50CF">
      <w:pPr>
        <w:pStyle w:val="a3"/>
        <w:rPr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ИБО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информационно-библиографический отдел (к.21</w:t>
      </w:r>
      <w:r w:rsidR="00876E1B">
        <w:rPr>
          <w:rFonts w:ascii="Arial" w:hAnsi="Arial" w:cs="Arial"/>
          <w:shd w:val="clear" w:color="auto" w:fill="FFFFFF"/>
        </w:rPr>
        <w:t>0</w:t>
      </w:r>
      <w:r w:rsidRPr="008E0E93">
        <w:rPr>
          <w:rFonts w:ascii="Arial" w:hAnsi="Arial" w:cs="Arial"/>
          <w:shd w:val="clear" w:color="auto" w:fill="FFFFFF"/>
        </w:rPr>
        <w:t>)</w:t>
      </w:r>
    </w:p>
    <w:p w:rsidR="00876E1B" w:rsidRPr="008E0E93" w:rsidRDefault="00876E1B" w:rsidP="006D50CF">
      <w:pPr>
        <w:pStyle w:val="a3"/>
        <w:rPr>
          <w:rFonts w:ascii="Arial" w:hAnsi="Arial" w:cs="Arial"/>
        </w:rPr>
      </w:pPr>
      <w:r w:rsidRPr="009D2B59">
        <w:rPr>
          <w:rFonts w:ascii="Arial" w:hAnsi="Arial" w:cs="Arial"/>
        </w:rPr>
        <w:t>ОКиНО</w:t>
      </w:r>
      <w:r>
        <w:rPr>
          <w:rFonts w:ascii="Arial" w:hAnsi="Arial" w:cs="Arial"/>
        </w:rPr>
        <w:t xml:space="preserve"> – отдел комплектования и научной обработки литературы (к.108)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ЧЗ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читальный зал (к.20</w:t>
      </w:r>
      <w:r w:rsidR="00876E1B">
        <w:rPr>
          <w:rFonts w:ascii="Arial" w:hAnsi="Arial" w:cs="Arial"/>
          <w:shd w:val="clear" w:color="auto" w:fill="FFFFFF"/>
        </w:rPr>
        <w:t>2</w:t>
      </w:r>
      <w:r w:rsidRPr="008E0E93">
        <w:rPr>
          <w:rFonts w:ascii="Arial" w:hAnsi="Arial" w:cs="Arial"/>
          <w:shd w:val="clear" w:color="auto" w:fill="FFFFFF"/>
        </w:rPr>
        <w:t>)</w:t>
      </w:r>
    </w:p>
    <w:p w:rsidR="006D50CF" w:rsidRPr="000C1B26" w:rsidRDefault="006D50CF" w:rsidP="000C6767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8E0E93">
        <w:rPr>
          <w:rFonts w:ascii="Arial" w:hAnsi="Arial" w:cs="Arial"/>
          <w:shd w:val="clear" w:color="auto" w:fill="FFFFFF"/>
        </w:rPr>
        <w:t xml:space="preserve">ХР </w:t>
      </w:r>
      <w:r w:rsidRPr="00E558D4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книгохранилище (к.20</w:t>
      </w:r>
      <w:r w:rsidR="00876E1B">
        <w:rPr>
          <w:rFonts w:ascii="Arial" w:hAnsi="Arial" w:cs="Arial"/>
          <w:shd w:val="clear" w:color="auto" w:fill="FFFFFF"/>
        </w:rPr>
        <w:t>2</w:t>
      </w:r>
      <w:r w:rsidRPr="008E0E93">
        <w:rPr>
          <w:rFonts w:ascii="Arial" w:hAnsi="Arial" w:cs="Arial"/>
          <w:shd w:val="clear" w:color="auto" w:fill="FFFFFF"/>
        </w:rPr>
        <w:t>)</w:t>
      </w:r>
    </w:p>
    <w:sectPr w:rsidR="006D50CF" w:rsidRPr="000C1B26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15D5"/>
    <w:rsid w:val="0002573B"/>
    <w:rsid w:val="00026EE4"/>
    <w:rsid w:val="00030A44"/>
    <w:rsid w:val="00033D9F"/>
    <w:rsid w:val="00047FF0"/>
    <w:rsid w:val="00055866"/>
    <w:rsid w:val="000C1B26"/>
    <w:rsid w:val="000C6767"/>
    <w:rsid w:val="000D084A"/>
    <w:rsid w:val="000D473D"/>
    <w:rsid w:val="000E05B4"/>
    <w:rsid w:val="000E4788"/>
    <w:rsid w:val="000F6974"/>
    <w:rsid w:val="00122CA8"/>
    <w:rsid w:val="001A0279"/>
    <w:rsid w:val="001C241F"/>
    <w:rsid w:val="002607BE"/>
    <w:rsid w:val="00272C18"/>
    <w:rsid w:val="00273922"/>
    <w:rsid w:val="0027518D"/>
    <w:rsid w:val="002851C5"/>
    <w:rsid w:val="002A15D5"/>
    <w:rsid w:val="002A3E6A"/>
    <w:rsid w:val="002E24BA"/>
    <w:rsid w:val="003030B5"/>
    <w:rsid w:val="00335D0B"/>
    <w:rsid w:val="00344F59"/>
    <w:rsid w:val="003B39B1"/>
    <w:rsid w:val="00411767"/>
    <w:rsid w:val="00416B18"/>
    <w:rsid w:val="00417AD9"/>
    <w:rsid w:val="00432103"/>
    <w:rsid w:val="00443921"/>
    <w:rsid w:val="004552A6"/>
    <w:rsid w:val="00480790"/>
    <w:rsid w:val="004E10FC"/>
    <w:rsid w:val="004F0D77"/>
    <w:rsid w:val="0050371E"/>
    <w:rsid w:val="00562A0A"/>
    <w:rsid w:val="00575B08"/>
    <w:rsid w:val="00593A4B"/>
    <w:rsid w:val="005B1ABD"/>
    <w:rsid w:val="0061385D"/>
    <w:rsid w:val="00614FFA"/>
    <w:rsid w:val="00651A9F"/>
    <w:rsid w:val="006849E6"/>
    <w:rsid w:val="00695156"/>
    <w:rsid w:val="006C5978"/>
    <w:rsid w:val="006D50CF"/>
    <w:rsid w:val="006E4192"/>
    <w:rsid w:val="0072396E"/>
    <w:rsid w:val="007365D3"/>
    <w:rsid w:val="00746B8A"/>
    <w:rsid w:val="00755B1E"/>
    <w:rsid w:val="00790BD1"/>
    <w:rsid w:val="00795544"/>
    <w:rsid w:val="007C1000"/>
    <w:rsid w:val="007C5F53"/>
    <w:rsid w:val="007E7FBD"/>
    <w:rsid w:val="007F5B86"/>
    <w:rsid w:val="007F7095"/>
    <w:rsid w:val="008161AC"/>
    <w:rsid w:val="008166CA"/>
    <w:rsid w:val="00876E1B"/>
    <w:rsid w:val="00895503"/>
    <w:rsid w:val="008C253D"/>
    <w:rsid w:val="00924E0A"/>
    <w:rsid w:val="00933CEA"/>
    <w:rsid w:val="009B3A56"/>
    <w:rsid w:val="00A25FDE"/>
    <w:rsid w:val="00A57EC5"/>
    <w:rsid w:val="00A8581C"/>
    <w:rsid w:val="00A862FC"/>
    <w:rsid w:val="00AB5868"/>
    <w:rsid w:val="00AE3CF6"/>
    <w:rsid w:val="00AF105D"/>
    <w:rsid w:val="00B079C6"/>
    <w:rsid w:val="00B817BC"/>
    <w:rsid w:val="00B85C43"/>
    <w:rsid w:val="00B97995"/>
    <w:rsid w:val="00BF0EF4"/>
    <w:rsid w:val="00BF27CD"/>
    <w:rsid w:val="00C078B1"/>
    <w:rsid w:val="00C16355"/>
    <w:rsid w:val="00C21E98"/>
    <w:rsid w:val="00C5188D"/>
    <w:rsid w:val="00C7101F"/>
    <w:rsid w:val="00C9217E"/>
    <w:rsid w:val="00D224E0"/>
    <w:rsid w:val="00D53978"/>
    <w:rsid w:val="00D71CA2"/>
    <w:rsid w:val="00D74C58"/>
    <w:rsid w:val="00D75DE2"/>
    <w:rsid w:val="00D848E8"/>
    <w:rsid w:val="00DA76E2"/>
    <w:rsid w:val="00DC6D89"/>
    <w:rsid w:val="00DD4E8F"/>
    <w:rsid w:val="00DD7E85"/>
    <w:rsid w:val="00DF22D1"/>
    <w:rsid w:val="00E4214E"/>
    <w:rsid w:val="00EE69EC"/>
    <w:rsid w:val="00F228E4"/>
    <w:rsid w:val="00F50D85"/>
    <w:rsid w:val="00F577A7"/>
    <w:rsid w:val="00F65EBC"/>
    <w:rsid w:val="00F82507"/>
    <w:rsid w:val="00FA0257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AB4D-A1BE-4247-AC3E-BA50DB4B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2</cp:revision>
  <dcterms:created xsi:type="dcterms:W3CDTF">2017-11-01T08:44:00Z</dcterms:created>
  <dcterms:modified xsi:type="dcterms:W3CDTF">2017-11-01T08:44:00Z</dcterms:modified>
</cp:coreProperties>
</file>