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480" w:rsidRPr="00095480" w:rsidRDefault="00095480" w:rsidP="0009548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95480">
        <w:rPr>
          <w:rFonts w:ascii="Times New Roman" w:hAnsi="Times New Roman" w:cs="Times New Roman"/>
          <w:b/>
          <w:sz w:val="32"/>
          <w:szCs w:val="32"/>
        </w:rPr>
        <w:t>ОКТЯБРЬ 2019</w:t>
      </w:r>
    </w:p>
    <w:p w:rsidR="00C445BB" w:rsidRDefault="00C445BB" w:rsidP="00CC352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C445BB">
        <w:rPr>
          <w:rFonts w:ascii="Times New Roman" w:hAnsi="Times New Roman" w:cs="Times New Roman"/>
          <w:sz w:val="32"/>
          <w:szCs w:val="32"/>
        </w:rPr>
        <w:t>Бонь</w:t>
      </w:r>
      <w:proofErr w:type="spellEnd"/>
      <w:r w:rsidRPr="00C445BB">
        <w:rPr>
          <w:rFonts w:ascii="Times New Roman" w:hAnsi="Times New Roman" w:cs="Times New Roman"/>
          <w:sz w:val="32"/>
          <w:szCs w:val="32"/>
        </w:rPr>
        <w:t>, Е.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C445BB">
        <w:rPr>
          <w:rFonts w:ascii="Times New Roman" w:hAnsi="Times New Roman" w:cs="Times New Roman"/>
          <w:sz w:val="32"/>
          <w:szCs w:val="32"/>
        </w:rPr>
        <w:t xml:space="preserve">И. Морфофункциональная характеристика митохондрий и </w:t>
      </w:r>
      <w:proofErr w:type="spellStart"/>
      <w:r w:rsidRPr="00C445BB">
        <w:rPr>
          <w:rFonts w:ascii="Times New Roman" w:hAnsi="Times New Roman" w:cs="Times New Roman"/>
          <w:sz w:val="32"/>
          <w:szCs w:val="32"/>
        </w:rPr>
        <w:t>иммуногистохимические</w:t>
      </w:r>
      <w:proofErr w:type="spellEnd"/>
      <w:r w:rsidRPr="00C445BB">
        <w:rPr>
          <w:rFonts w:ascii="Times New Roman" w:hAnsi="Times New Roman" w:cs="Times New Roman"/>
          <w:sz w:val="32"/>
          <w:szCs w:val="32"/>
        </w:rPr>
        <w:t xml:space="preserve"> подходы к их изучению / Е.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C445BB">
        <w:rPr>
          <w:rFonts w:ascii="Times New Roman" w:hAnsi="Times New Roman" w:cs="Times New Roman"/>
          <w:sz w:val="32"/>
          <w:szCs w:val="32"/>
        </w:rPr>
        <w:t xml:space="preserve">И. </w:t>
      </w:r>
      <w:proofErr w:type="spellStart"/>
      <w:r w:rsidRPr="00C445BB">
        <w:rPr>
          <w:rFonts w:ascii="Times New Roman" w:hAnsi="Times New Roman" w:cs="Times New Roman"/>
          <w:sz w:val="32"/>
          <w:szCs w:val="32"/>
        </w:rPr>
        <w:t>Бонь</w:t>
      </w:r>
      <w:proofErr w:type="spellEnd"/>
      <w:r w:rsidRPr="00C445BB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C445BB">
        <w:rPr>
          <w:rFonts w:ascii="Times New Roman" w:hAnsi="Times New Roman" w:cs="Times New Roman"/>
          <w:sz w:val="32"/>
          <w:szCs w:val="32"/>
        </w:rPr>
        <w:t>Н.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C445BB">
        <w:rPr>
          <w:rFonts w:ascii="Times New Roman" w:hAnsi="Times New Roman" w:cs="Times New Roman"/>
          <w:sz w:val="32"/>
          <w:szCs w:val="32"/>
        </w:rPr>
        <w:t>Е. Максимович // Сибирс</w:t>
      </w:r>
      <w:r>
        <w:rPr>
          <w:rFonts w:ascii="Times New Roman" w:hAnsi="Times New Roman" w:cs="Times New Roman"/>
          <w:sz w:val="32"/>
          <w:szCs w:val="32"/>
        </w:rPr>
        <w:t>кий научный медицинский журнал. – 2019. –</w:t>
      </w:r>
      <w:r w:rsidRPr="00C445BB">
        <w:rPr>
          <w:rFonts w:ascii="Times New Roman" w:hAnsi="Times New Roman" w:cs="Times New Roman"/>
          <w:sz w:val="32"/>
          <w:szCs w:val="32"/>
        </w:rPr>
        <w:t xml:space="preserve"> Т.</w:t>
      </w:r>
      <w:r>
        <w:rPr>
          <w:rFonts w:ascii="Times New Roman" w:hAnsi="Times New Roman" w:cs="Times New Roman"/>
          <w:sz w:val="32"/>
          <w:szCs w:val="32"/>
        </w:rPr>
        <w:t xml:space="preserve"> 39, № 4</w:t>
      </w:r>
      <w:r w:rsidRPr="00C445BB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– </w:t>
      </w:r>
      <w:r w:rsidRPr="00C445BB">
        <w:rPr>
          <w:rFonts w:ascii="Times New Roman" w:hAnsi="Times New Roman" w:cs="Times New Roman"/>
          <w:sz w:val="32"/>
          <w:szCs w:val="32"/>
        </w:rPr>
        <w:t>С.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C445BB">
        <w:rPr>
          <w:rFonts w:ascii="Times New Roman" w:hAnsi="Times New Roman" w:cs="Times New Roman"/>
          <w:sz w:val="32"/>
          <w:szCs w:val="32"/>
        </w:rPr>
        <w:t>5-11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2B6197" w:rsidRDefault="002B6197" w:rsidP="002B619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CC3527">
        <w:rPr>
          <w:rFonts w:ascii="Times New Roman" w:hAnsi="Times New Roman" w:cs="Times New Roman"/>
          <w:sz w:val="32"/>
          <w:szCs w:val="32"/>
        </w:rPr>
        <w:t>Бонь</w:t>
      </w:r>
      <w:proofErr w:type="spellEnd"/>
      <w:r w:rsidRPr="00CC3527">
        <w:rPr>
          <w:rFonts w:ascii="Times New Roman" w:hAnsi="Times New Roman" w:cs="Times New Roman"/>
          <w:sz w:val="32"/>
          <w:szCs w:val="32"/>
        </w:rPr>
        <w:t xml:space="preserve">, Е. И. Развитие, строение и функции </w:t>
      </w:r>
      <w:proofErr w:type="spellStart"/>
      <w:r w:rsidRPr="00CC3527">
        <w:rPr>
          <w:rFonts w:ascii="Times New Roman" w:hAnsi="Times New Roman" w:cs="Times New Roman"/>
          <w:sz w:val="32"/>
          <w:szCs w:val="32"/>
        </w:rPr>
        <w:t>септальной</w:t>
      </w:r>
      <w:proofErr w:type="spellEnd"/>
      <w:r w:rsidRPr="00CC3527">
        <w:rPr>
          <w:rFonts w:ascii="Times New Roman" w:hAnsi="Times New Roman" w:cs="Times New Roman"/>
          <w:sz w:val="32"/>
          <w:szCs w:val="32"/>
        </w:rPr>
        <w:t xml:space="preserve"> области головного мозга крысы / Е. И. </w:t>
      </w:r>
      <w:proofErr w:type="spellStart"/>
      <w:r w:rsidRPr="00CC3527">
        <w:rPr>
          <w:rFonts w:ascii="Times New Roman" w:hAnsi="Times New Roman" w:cs="Times New Roman"/>
          <w:sz w:val="32"/>
          <w:szCs w:val="32"/>
        </w:rPr>
        <w:t>Бонь</w:t>
      </w:r>
      <w:proofErr w:type="spellEnd"/>
      <w:r w:rsidRPr="00CC3527">
        <w:rPr>
          <w:rFonts w:ascii="Times New Roman" w:hAnsi="Times New Roman" w:cs="Times New Roman"/>
          <w:sz w:val="32"/>
          <w:szCs w:val="32"/>
        </w:rPr>
        <w:t xml:space="preserve"> // Вестник Смоленской государственной медицинской академии. – 2019. – Т. 18, № 3. – С. 61-65.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CC3527" w:rsidRDefault="00723C8C" w:rsidP="00D52F3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CC3527">
        <w:rPr>
          <w:rFonts w:ascii="Times New Roman" w:hAnsi="Times New Roman" w:cs="Times New Roman"/>
          <w:sz w:val="32"/>
          <w:szCs w:val="32"/>
        </w:rPr>
        <w:t>Вдовиченко</w:t>
      </w:r>
      <w:proofErr w:type="spellEnd"/>
      <w:r w:rsidRPr="00CC3527">
        <w:rPr>
          <w:rFonts w:ascii="Times New Roman" w:hAnsi="Times New Roman" w:cs="Times New Roman"/>
          <w:sz w:val="32"/>
          <w:szCs w:val="32"/>
        </w:rPr>
        <w:t xml:space="preserve">, В. П. Распространенность и клиническая значимость дефицита железа в практике терапевта / В. П. </w:t>
      </w:r>
      <w:proofErr w:type="spellStart"/>
      <w:r w:rsidRPr="00CC3527">
        <w:rPr>
          <w:rFonts w:ascii="Times New Roman" w:hAnsi="Times New Roman" w:cs="Times New Roman"/>
          <w:sz w:val="32"/>
          <w:szCs w:val="32"/>
        </w:rPr>
        <w:t>Вдовиченко</w:t>
      </w:r>
      <w:proofErr w:type="spellEnd"/>
      <w:r w:rsidRPr="00CC3527">
        <w:rPr>
          <w:rFonts w:ascii="Times New Roman" w:hAnsi="Times New Roman" w:cs="Times New Roman"/>
          <w:sz w:val="32"/>
          <w:szCs w:val="32"/>
        </w:rPr>
        <w:t xml:space="preserve">, О. А. </w:t>
      </w:r>
      <w:proofErr w:type="spellStart"/>
      <w:r w:rsidRPr="00CC3527">
        <w:rPr>
          <w:rFonts w:ascii="Times New Roman" w:hAnsi="Times New Roman" w:cs="Times New Roman"/>
          <w:sz w:val="32"/>
          <w:szCs w:val="32"/>
        </w:rPr>
        <w:t>Борисенок</w:t>
      </w:r>
      <w:proofErr w:type="spellEnd"/>
      <w:r w:rsidRPr="00CC3527">
        <w:rPr>
          <w:rFonts w:ascii="Times New Roman" w:hAnsi="Times New Roman" w:cs="Times New Roman"/>
          <w:sz w:val="32"/>
          <w:szCs w:val="32"/>
        </w:rPr>
        <w:t xml:space="preserve">, Г. М. </w:t>
      </w:r>
      <w:proofErr w:type="spellStart"/>
      <w:r w:rsidRPr="00CC3527">
        <w:rPr>
          <w:rFonts w:ascii="Times New Roman" w:hAnsi="Times New Roman" w:cs="Times New Roman"/>
          <w:sz w:val="32"/>
          <w:szCs w:val="32"/>
        </w:rPr>
        <w:t>Бронская</w:t>
      </w:r>
      <w:proofErr w:type="spellEnd"/>
      <w:r w:rsidRPr="00CC3527">
        <w:rPr>
          <w:rFonts w:ascii="Times New Roman" w:hAnsi="Times New Roman" w:cs="Times New Roman"/>
          <w:sz w:val="32"/>
          <w:szCs w:val="32"/>
        </w:rPr>
        <w:t xml:space="preserve"> // Медицинские новости. – 2019. – № 9. – С. 19-24.</w:t>
      </w:r>
    </w:p>
    <w:p w:rsidR="00CC3527" w:rsidRDefault="00D52F31" w:rsidP="00EE37F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CC3527">
        <w:rPr>
          <w:rFonts w:ascii="Times New Roman" w:hAnsi="Times New Roman" w:cs="Times New Roman"/>
          <w:sz w:val="32"/>
          <w:szCs w:val="32"/>
        </w:rPr>
        <w:t xml:space="preserve">Взаимосвязь </w:t>
      </w:r>
      <w:proofErr w:type="spellStart"/>
      <w:r w:rsidRPr="00CC3527">
        <w:rPr>
          <w:rFonts w:ascii="Times New Roman" w:hAnsi="Times New Roman" w:cs="Times New Roman"/>
          <w:sz w:val="32"/>
          <w:szCs w:val="32"/>
        </w:rPr>
        <w:t>гомоцистеина</w:t>
      </w:r>
      <w:proofErr w:type="spellEnd"/>
      <w:r w:rsidRPr="00CC3527">
        <w:rPr>
          <w:rFonts w:ascii="Times New Roman" w:hAnsi="Times New Roman" w:cs="Times New Roman"/>
          <w:sz w:val="32"/>
          <w:szCs w:val="32"/>
        </w:rPr>
        <w:t xml:space="preserve"> и полиморфизмов генов </w:t>
      </w:r>
      <w:proofErr w:type="spellStart"/>
      <w:r w:rsidRPr="00CC3527">
        <w:rPr>
          <w:rFonts w:ascii="Times New Roman" w:hAnsi="Times New Roman" w:cs="Times New Roman"/>
          <w:sz w:val="32"/>
          <w:szCs w:val="32"/>
        </w:rPr>
        <w:t>фолатного</w:t>
      </w:r>
      <w:proofErr w:type="spellEnd"/>
      <w:r w:rsidRPr="00CC3527">
        <w:rPr>
          <w:rFonts w:ascii="Times New Roman" w:hAnsi="Times New Roman" w:cs="Times New Roman"/>
          <w:sz w:val="32"/>
          <w:szCs w:val="32"/>
        </w:rPr>
        <w:t xml:space="preserve"> обмена с клиническими исходами у пациентов с ишемической болезнью сердца и сахарным диабетом 2-го типа / Э. В </w:t>
      </w:r>
      <w:proofErr w:type="spellStart"/>
      <w:r w:rsidRPr="00CC3527">
        <w:rPr>
          <w:rFonts w:ascii="Times New Roman" w:hAnsi="Times New Roman" w:cs="Times New Roman"/>
          <w:sz w:val="32"/>
          <w:szCs w:val="32"/>
        </w:rPr>
        <w:t>Давыдчик</w:t>
      </w:r>
      <w:proofErr w:type="spellEnd"/>
      <w:r w:rsidRPr="00CC3527">
        <w:rPr>
          <w:rFonts w:ascii="Times New Roman" w:hAnsi="Times New Roman" w:cs="Times New Roman"/>
          <w:sz w:val="32"/>
          <w:szCs w:val="32"/>
        </w:rPr>
        <w:t xml:space="preserve">, В. А. </w:t>
      </w:r>
      <w:proofErr w:type="spellStart"/>
      <w:r w:rsidRPr="00CC3527">
        <w:rPr>
          <w:rFonts w:ascii="Times New Roman" w:hAnsi="Times New Roman" w:cs="Times New Roman"/>
          <w:sz w:val="32"/>
          <w:szCs w:val="32"/>
        </w:rPr>
        <w:t>Снежицкий</w:t>
      </w:r>
      <w:proofErr w:type="spellEnd"/>
      <w:r w:rsidRPr="00CC3527">
        <w:rPr>
          <w:rFonts w:ascii="Times New Roman" w:hAnsi="Times New Roman" w:cs="Times New Roman"/>
          <w:sz w:val="32"/>
          <w:szCs w:val="32"/>
        </w:rPr>
        <w:t xml:space="preserve">, Т. Л. </w:t>
      </w:r>
      <w:proofErr w:type="spellStart"/>
      <w:r w:rsidRPr="00CC3527">
        <w:rPr>
          <w:rFonts w:ascii="Times New Roman" w:hAnsi="Times New Roman" w:cs="Times New Roman"/>
          <w:sz w:val="32"/>
          <w:szCs w:val="32"/>
        </w:rPr>
        <w:t>Степуро</w:t>
      </w:r>
      <w:proofErr w:type="spellEnd"/>
      <w:r w:rsidRPr="00CC3527">
        <w:rPr>
          <w:rFonts w:ascii="Times New Roman" w:hAnsi="Times New Roman" w:cs="Times New Roman"/>
          <w:sz w:val="32"/>
          <w:szCs w:val="32"/>
        </w:rPr>
        <w:t>, Е. М. Дорошенко, В. Ю. Смирнов // Медицинские новости. – 2019. – № 9. – С. 39-43.</w:t>
      </w:r>
    </w:p>
    <w:p w:rsidR="00CC3527" w:rsidRDefault="00EE37F1" w:rsidP="008E1F7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CC3527">
        <w:rPr>
          <w:rFonts w:ascii="Times New Roman" w:hAnsi="Times New Roman" w:cs="Times New Roman"/>
          <w:sz w:val="32"/>
          <w:szCs w:val="32"/>
        </w:rPr>
        <w:t xml:space="preserve">Гистологические особенности нейронов теменной коры у крыс с </w:t>
      </w:r>
      <w:proofErr w:type="spellStart"/>
      <w:r w:rsidRPr="00CC3527">
        <w:rPr>
          <w:rFonts w:ascii="Times New Roman" w:hAnsi="Times New Roman" w:cs="Times New Roman"/>
          <w:sz w:val="32"/>
          <w:szCs w:val="32"/>
        </w:rPr>
        <w:t>субтотальной</w:t>
      </w:r>
      <w:proofErr w:type="spellEnd"/>
      <w:r w:rsidRPr="00CC3527">
        <w:rPr>
          <w:rFonts w:ascii="Times New Roman" w:hAnsi="Times New Roman" w:cs="Times New Roman"/>
          <w:sz w:val="32"/>
          <w:szCs w:val="32"/>
        </w:rPr>
        <w:t xml:space="preserve"> церебральной ишемией при сочетанном введении </w:t>
      </w:r>
      <w:r w:rsidRPr="00CC3527">
        <w:rPr>
          <w:rFonts w:ascii="Times New Roman" w:hAnsi="Times New Roman" w:cs="Times New Roman"/>
          <w:sz w:val="32"/>
          <w:szCs w:val="32"/>
          <w:lang w:val="en-US"/>
        </w:rPr>
        <w:t>L</w:t>
      </w:r>
      <w:r w:rsidRPr="00CC3527">
        <w:rPr>
          <w:rFonts w:ascii="Times New Roman" w:hAnsi="Times New Roman" w:cs="Times New Roman"/>
          <w:sz w:val="32"/>
          <w:szCs w:val="32"/>
        </w:rPr>
        <w:t>-</w:t>
      </w:r>
      <w:r w:rsidRPr="00CC3527">
        <w:rPr>
          <w:rFonts w:ascii="Times New Roman" w:hAnsi="Times New Roman" w:cs="Times New Roman"/>
          <w:sz w:val="32"/>
          <w:szCs w:val="32"/>
          <w:lang w:val="en-US"/>
        </w:rPr>
        <w:t>Name</w:t>
      </w:r>
      <w:r w:rsidRPr="00CC3527">
        <w:rPr>
          <w:rFonts w:ascii="Times New Roman" w:hAnsi="Times New Roman" w:cs="Times New Roman"/>
          <w:sz w:val="32"/>
          <w:szCs w:val="32"/>
        </w:rPr>
        <w:t xml:space="preserve"> и </w:t>
      </w:r>
      <w:r w:rsidRPr="00CC3527">
        <w:rPr>
          <w:rFonts w:ascii="Times New Roman" w:hAnsi="Times New Roman" w:cs="Times New Roman"/>
          <w:sz w:val="32"/>
          <w:szCs w:val="32"/>
          <w:lang w:val="en-US"/>
        </w:rPr>
        <w:t>L</w:t>
      </w:r>
      <w:r w:rsidRPr="00CC3527">
        <w:rPr>
          <w:rFonts w:ascii="Times New Roman" w:hAnsi="Times New Roman" w:cs="Times New Roman"/>
          <w:sz w:val="32"/>
          <w:szCs w:val="32"/>
        </w:rPr>
        <w:t xml:space="preserve">-Аргинина / Е. И. </w:t>
      </w:r>
      <w:proofErr w:type="spellStart"/>
      <w:r w:rsidRPr="00CC3527">
        <w:rPr>
          <w:rFonts w:ascii="Times New Roman" w:hAnsi="Times New Roman" w:cs="Times New Roman"/>
          <w:sz w:val="32"/>
          <w:szCs w:val="32"/>
        </w:rPr>
        <w:t>Бонь</w:t>
      </w:r>
      <w:proofErr w:type="spellEnd"/>
      <w:r w:rsidRPr="00CC3527">
        <w:rPr>
          <w:rFonts w:ascii="Times New Roman" w:hAnsi="Times New Roman" w:cs="Times New Roman"/>
          <w:sz w:val="32"/>
          <w:szCs w:val="32"/>
        </w:rPr>
        <w:t xml:space="preserve">, Н. Е. Максимович, С. М. </w:t>
      </w:r>
      <w:proofErr w:type="spellStart"/>
      <w:r w:rsidRPr="00CC3527">
        <w:rPr>
          <w:rFonts w:ascii="Times New Roman" w:hAnsi="Times New Roman" w:cs="Times New Roman"/>
          <w:sz w:val="32"/>
          <w:szCs w:val="32"/>
        </w:rPr>
        <w:t>Зиматкин</w:t>
      </w:r>
      <w:proofErr w:type="spellEnd"/>
      <w:r w:rsidRPr="00CC3527">
        <w:rPr>
          <w:rFonts w:ascii="Times New Roman" w:hAnsi="Times New Roman" w:cs="Times New Roman"/>
          <w:sz w:val="32"/>
          <w:szCs w:val="32"/>
        </w:rPr>
        <w:t xml:space="preserve">, Н. А. </w:t>
      </w:r>
      <w:proofErr w:type="spellStart"/>
      <w:r w:rsidRPr="00CC3527">
        <w:rPr>
          <w:rFonts w:ascii="Times New Roman" w:hAnsi="Times New Roman" w:cs="Times New Roman"/>
          <w:sz w:val="32"/>
          <w:szCs w:val="32"/>
        </w:rPr>
        <w:t>Валько</w:t>
      </w:r>
      <w:proofErr w:type="spellEnd"/>
      <w:r w:rsidRPr="00CC3527">
        <w:rPr>
          <w:rFonts w:ascii="Times New Roman" w:hAnsi="Times New Roman" w:cs="Times New Roman"/>
          <w:sz w:val="32"/>
          <w:szCs w:val="32"/>
        </w:rPr>
        <w:t xml:space="preserve">, В. Н. Кот, Э. А. </w:t>
      </w:r>
      <w:proofErr w:type="spellStart"/>
      <w:r w:rsidRPr="00CC3527">
        <w:rPr>
          <w:rFonts w:ascii="Times New Roman" w:hAnsi="Times New Roman" w:cs="Times New Roman"/>
          <w:sz w:val="32"/>
          <w:szCs w:val="32"/>
        </w:rPr>
        <w:t>Неделько</w:t>
      </w:r>
      <w:proofErr w:type="spellEnd"/>
      <w:r w:rsidRPr="00CC3527">
        <w:rPr>
          <w:rFonts w:ascii="Times New Roman" w:hAnsi="Times New Roman" w:cs="Times New Roman"/>
          <w:sz w:val="32"/>
          <w:szCs w:val="32"/>
        </w:rPr>
        <w:t xml:space="preserve"> // Вестник Смоленской государственной медицинской академии. – 2019. – Т. 18, № 3. – С. 5-9.</w:t>
      </w:r>
    </w:p>
    <w:p w:rsidR="00CC3527" w:rsidRDefault="008E1F76" w:rsidP="0009548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CC3527">
        <w:rPr>
          <w:rFonts w:ascii="Times New Roman" w:hAnsi="Times New Roman" w:cs="Times New Roman"/>
          <w:sz w:val="32"/>
          <w:szCs w:val="32"/>
        </w:rPr>
        <w:t xml:space="preserve">Диагностическая значимость определения </w:t>
      </w:r>
      <w:r w:rsidRPr="00CC3527">
        <w:rPr>
          <w:rFonts w:ascii="Times New Roman" w:hAnsi="Times New Roman" w:cs="Times New Roman"/>
          <w:sz w:val="32"/>
          <w:szCs w:val="32"/>
          <w:lang w:val="en-US"/>
        </w:rPr>
        <w:t>MUC</w:t>
      </w:r>
      <w:r w:rsidRPr="00CC3527">
        <w:rPr>
          <w:rFonts w:ascii="Times New Roman" w:hAnsi="Times New Roman" w:cs="Times New Roman"/>
          <w:sz w:val="32"/>
          <w:szCs w:val="32"/>
        </w:rPr>
        <w:t xml:space="preserve">-1 в ткани кишечника пациентов с </w:t>
      </w:r>
      <w:proofErr w:type="spellStart"/>
      <w:r w:rsidRPr="00CC3527">
        <w:rPr>
          <w:rFonts w:ascii="Times New Roman" w:hAnsi="Times New Roman" w:cs="Times New Roman"/>
          <w:sz w:val="32"/>
          <w:szCs w:val="32"/>
        </w:rPr>
        <w:t>колоректальным</w:t>
      </w:r>
      <w:proofErr w:type="spellEnd"/>
      <w:r w:rsidRPr="00CC3527">
        <w:rPr>
          <w:rFonts w:ascii="Times New Roman" w:hAnsi="Times New Roman" w:cs="Times New Roman"/>
          <w:sz w:val="32"/>
          <w:szCs w:val="32"/>
        </w:rPr>
        <w:t xml:space="preserve"> раком / И. А. </w:t>
      </w:r>
      <w:proofErr w:type="spellStart"/>
      <w:r w:rsidRPr="00CC3527">
        <w:rPr>
          <w:rFonts w:ascii="Times New Roman" w:hAnsi="Times New Roman" w:cs="Times New Roman"/>
          <w:sz w:val="32"/>
          <w:szCs w:val="32"/>
        </w:rPr>
        <w:t>Курстак</w:t>
      </w:r>
      <w:proofErr w:type="spellEnd"/>
      <w:r w:rsidRPr="00CC3527">
        <w:rPr>
          <w:rFonts w:ascii="Times New Roman" w:hAnsi="Times New Roman" w:cs="Times New Roman"/>
          <w:sz w:val="32"/>
          <w:szCs w:val="32"/>
        </w:rPr>
        <w:t xml:space="preserve">, С. А. Ляликов, А. И. </w:t>
      </w:r>
      <w:proofErr w:type="spellStart"/>
      <w:r w:rsidRPr="00CC3527">
        <w:rPr>
          <w:rFonts w:ascii="Times New Roman" w:hAnsi="Times New Roman" w:cs="Times New Roman"/>
          <w:sz w:val="32"/>
          <w:szCs w:val="32"/>
        </w:rPr>
        <w:t>Хрищанович</w:t>
      </w:r>
      <w:proofErr w:type="spellEnd"/>
      <w:r w:rsidRPr="00CC3527">
        <w:rPr>
          <w:rFonts w:ascii="Times New Roman" w:hAnsi="Times New Roman" w:cs="Times New Roman"/>
          <w:sz w:val="32"/>
          <w:szCs w:val="32"/>
        </w:rPr>
        <w:t>, О. В. Горчакова // Лабораторная диагностика. Восточная Европа. – 2019. – Т. 8, № 3. – С. 354-362.</w:t>
      </w:r>
    </w:p>
    <w:p w:rsidR="00CC3527" w:rsidRDefault="00B21293" w:rsidP="0009548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CC3527">
        <w:rPr>
          <w:rFonts w:ascii="Times New Roman" w:hAnsi="Times New Roman" w:cs="Times New Roman"/>
          <w:sz w:val="32"/>
          <w:szCs w:val="32"/>
        </w:rPr>
        <w:t>Довнар</w:t>
      </w:r>
      <w:proofErr w:type="spellEnd"/>
      <w:r w:rsidRPr="00CC3527">
        <w:rPr>
          <w:rFonts w:ascii="Times New Roman" w:hAnsi="Times New Roman" w:cs="Times New Roman"/>
          <w:sz w:val="32"/>
          <w:szCs w:val="32"/>
        </w:rPr>
        <w:t xml:space="preserve">, Р. И. Государственно-частное партнерство как перспективный механизм финансирования развития здравоохранения Республики Беларусь / Р. И. </w:t>
      </w:r>
      <w:proofErr w:type="spellStart"/>
      <w:r w:rsidRPr="00CC3527">
        <w:rPr>
          <w:rFonts w:ascii="Times New Roman" w:hAnsi="Times New Roman" w:cs="Times New Roman"/>
          <w:sz w:val="32"/>
          <w:szCs w:val="32"/>
        </w:rPr>
        <w:t>Довнар</w:t>
      </w:r>
      <w:proofErr w:type="spellEnd"/>
      <w:r w:rsidRPr="00CC3527">
        <w:rPr>
          <w:rFonts w:ascii="Times New Roman" w:hAnsi="Times New Roman" w:cs="Times New Roman"/>
          <w:sz w:val="32"/>
          <w:szCs w:val="32"/>
        </w:rPr>
        <w:t xml:space="preserve">, В. А. </w:t>
      </w:r>
      <w:proofErr w:type="spellStart"/>
      <w:r w:rsidRPr="00CC3527">
        <w:rPr>
          <w:rFonts w:ascii="Times New Roman" w:hAnsi="Times New Roman" w:cs="Times New Roman"/>
          <w:sz w:val="32"/>
          <w:szCs w:val="32"/>
        </w:rPr>
        <w:t>Коврей</w:t>
      </w:r>
      <w:proofErr w:type="spellEnd"/>
      <w:r w:rsidRPr="00CC3527">
        <w:rPr>
          <w:rFonts w:ascii="Times New Roman" w:hAnsi="Times New Roman" w:cs="Times New Roman"/>
          <w:sz w:val="32"/>
          <w:szCs w:val="32"/>
        </w:rPr>
        <w:t xml:space="preserve"> // Проблемы управления. – 2019. – № 3 (73). – С. 54-58.</w:t>
      </w:r>
    </w:p>
    <w:p w:rsidR="00CC3527" w:rsidRDefault="00095480" w:rsidP="0009548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CC3527">
        <w:rPr>
          <w:rFonts w:ascii="Times New Roman" w:hAnsi="Times New Roman" w:cs="Times New Roman"/>
          <w:sz w:val="32"/>
          <w:szCs w:val="32"/>
        </w:rPr>
        <w:lastRenderedPageBreak/>
        <w:t>Иванов, С. А. Приобретенные сквозные дефекты крыла носа: общие принципы и способы реконструкции / С. А. Иванов, О. Г. Хоров // Проблемы здоровья и экологии. – 2019. – № 3 (61). – С. 4-12.</w:t>
      </w:r>
    </w:p>
    <w:p w:rsidR="00CC3527" w:rsidRDefault="00E41F27" w:rsidP="0009548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CC3527">
        <w:rPr>
          <w:rFonts w:ascii="Times New Roman" w:hAnsi="Times New Roman" w:cs="Times New Roman"/>
          <w:sz w:val="32"/>
          <w:szCs w:val="32"/>
        </w:rPr>
        <w:t xml:space="preserve">Ингибиторы интерлейкина-6: фармакологические свойства и клиническое значение / В. П. </w:t>
      </w:r>
      <w:proofErr w:type="spellStart"/>
      <w:r w:rsidRPr="00CC3527">
        <w:rPr>
          <w:rFonts w:ascii="Times New Roman" w:hAnsi="Times New Roman" w:cs="Times New Roman"/>
          <w:sz w:val="32"/>
          <w:szCs w:val="32"/>
        </w:rPr>
        <w:t>Вдовиченко</w:t>
      </w:r>
      <w:proofErr w:type="spellEnd"/>
      <w:r w:rsidRPr="00CC3527">
        <w:rPr>
          <w:rFonts w:ascii="Times New Roman" w:hAnsi="Times New Roman" w:cs="Times New Roman"/>
          <w:sz w:val="32"/>
          <w:szCs w:val="32"/>
        </w:rPr>
        <w:t xml:space="preserve">, О. А. </w:t>
      </w:r>
      <w:proofErr w:type="spellStart"/>
      <w:r w:rsidRPr="00CC3527">
        <w:rPr>
          <w:rFonts w:ascii="Times New Roman" w:hAnsi="Times New Roman" w:cs="Times New Roman"/>
          <w:sz w:val="32"/>
          <w:szCs w:val="32"/>
        </w:rPr>
        <w:t>Борисенок</w:t>
      </w:r>
      <w:proofErr w:type="spellEnd"/>
      <w:r w:rsidRPr="00CC3527">
        <w:rPr>
          <w:rFonts w:ascii="Times New Roman" w:hAnsi="Times New Roman" w:cs="Times New Roman"/>
          <w:sz w:val="32"/>
          <w:szCs w:val="32"/>
        </w:rPr>
        <w:t xml:space="preserve">, В. В. Гончарук, Т. А. Коршак, Г. М. </w:t>
      </w:r>
      <w:proofErr w:type="spellStart"/>
      <w:r w:rsidRPr="00CC3527">
        <w:rPr>
          <w:rFonts w:ascii="Times New Roman" w:hAnsi="Times New Roman" w:cs="Times New Roman"/>
          <w:sz w:val="32"/>
          <w:szCs w:val="32"/>
        </w:rPr>
        <w:t>Бронская</w:t>
      </w:r>
      <w:proofErr w:type="spellEnd"/>
      <w:r w:rsidRPr="00CC3527">
        <w:rPr>
          <w:rFonts w:ascii="Times New Roman" w:hAnsi="Times New Roman" w:cs="Times New Roman"/>
          <w:sz w:val="32"/>
          <w:szCs w:val="32"/>
        </w:rPr>
        <w:t>, В. Н. Федоров // Медицинские новости. – 2019. – № 9. – С. 3-8.</w:t>
      </w:r>
    </w:p>
    <w:p w:rsidR="00CC3527" w:rsidRDefault="0006409B" w:rsidP="00AE223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CC3527">
        <w:rPr>
          <w:rFonts w:ascii="Times New Roman" w:hAnsi="Times New Roman" w:cs="Times New Roman"/>
          <w:sz w:val="32"/>
          <w:szCs w:val="32"/>
        </w:rPr>
        <w:t xml:space="preserve">Коваленя, П. А. Особенности аминокислотного состава плазмы крови и содержания молекул клеточной адгезии у пациентов с синдромом пролапса митрального клапана / П. А. Коваленя, Ю. Я. </w:t>
      </w:r>
      <w:proofErr w:type="spellStart"/>
      <w:r w:rsidRPr="00CC3527">
        <w:rPr>
          <w:rFonts w:ascii="Times New Roman" w:hAnsi="Times New Roman" w:cs="Times New Roman"/>
          <w:sz w:val="32"/>
          <w:szCs w:val="32"/>
        </w:rPr>
        <w:t>Шелкович</w:t>
      </w:r>
      <w:proofErr w:type="spellEnd"/>
      <w:r w:rsidRPr="00CC3527">
        <w:rPr>
          <w:rFonts w:ascii="Times New Roman" w:hAnsi="Times New Roman" w:cs="Times New Roman"/>
          <w:sz w:val="32"/>
          <w:szCs w:val="32"/>
        </w:rPr>
        <w:t xml:space="preserve"> // Медицинские новости. – 2019. – № 9. – С. 59-61.</w:t>
      </w:r>
    </w:p>
    <w:p w:rsidR="00CC3527" w:rsidRDefault="00AE223A" w:rsidP="0087209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CC3527">
        <w:rPr>
          <w:rFonts w:ascii="Times New Roman" w:hAnsi="Times New Roman" w:cs="Times New Roman"/>
          <w:sz w:val="32"/>
          <w:szCs w:val="32"/>
        </w:rPr>
        <w:t>Лучко</w:t>
      </w:r>
      <w:proofErr w:type="spellEnd"/>
      <w:r w:rsidRPr="00CC3527">
        <w:rPr>
          <w:rFonts w:ascii="Times New Roman" w:hAnsi="Times New Roman" w:cs="Times New Roman"/>
          <w:sz w:val="32"/>
          <w:szCs w:val="32"/>
        </w:rPr>
        <w:t xml:space="preserve">, Е. В. Экспрессия </w:t>
      </w:r>
      <w:r w:rsidRPr="00CC3527">
        <w:rPr>
          <w:rFonts w:ascii="Times New Roman" w:hAnsi="Times New Roman" w:cs="Times New Roman"/>
          <w:sz w:val="32"/>
          <w:szCs w:val="32"/>
          <w:lang w:val="en-US"/>
        </w:rPr>
        <w:t>CD</w:t>
      </w:r>
      <w:r w:rsidRPr="00CC3527">
        <w:rPr>
          <w:rFonts w:ascii="Times New Roman" w:hAnsi="Times New Roman" w:cs="Times New Roman"/>
          <w:sz w:val="32"/>
          <w:szCs w:val="32"/>
        </w:rPr>
        <w:t xml:space="preserve">44 в строме эндометрия при </w:t>
      </w:r>
      <w:proofErr w:type="spellStart"/>
      <w:r w:rsidRPr="00CC3527">
        <w:rPr>
          <w:rFonts w:ascii="Times New Roman" w:hAnsi="Times New Roman" w:cs="Times New Roman"/>
          <w:sz w:val="32"/>
          <w:szCs w:val="32"/>
        </w:rPr>
        <w:t>невынашивании</w:t>
      </w:r>
      <w:proofErr w:type="spellEnd"/>
      <w:r w:rsidRPr="00CC3527">
        <w:rPr>
          <w:rFonts w:ascii="Times New Roman" w:hAnsi="Times New Roman" w:cs="Times New Roman"/>
          <w:sz w:val="32"/>
          <w:szCs w:val="32"/>
        </w:rPr>
        <w:t xml:space="preserve"> беременности на ранних сроках / Е. В. </w:t>
      </w:r>
      <w:proofErr w:type="spellStart"/>
      <w:r w:rsidRPr="00CC3527">
        <w:rPr>
          <w:rFonts w:ascii="Times New Roman" w:hAnsi="Times New Roman" w:cs="Times New Roman"/>
          <w:sz w:val="32"/>
          <w:szCs w:val="32"/>
        </w:rPr>
        <w:t>Лучко</w:t>
      </w:r>
      <w:proofErr w:type="spellEnd"/>
      <w:r w:rsidRPr="00CC3527">
        <w:rPr>
          <w:rFonts w:ascii="Times New Roman" w:hAnsi="Times New Roman" w:cs="Times New Roman"/>
          <w:sz w:val="32"/>
          <w:szCs w:val="32"/>
        </w:rPr>
        <w:t xml:space="preserve">, Т. Т. </w:t>
      </w:r>
      <w:proofErr w:type="spellStart"/>
      <w:r w:rsidRPr="00CC3527">
        <w:rPr>
          <w:rFonts w:ascii="Times New Roman" w:hAnsi="Times New Roman" w:cs="Times New Roman"/>
          <w:sz w:val="32"/>
          <w:szCs w:val="32"/>
        </w:rPr>
        <w:t>Штабинская</w:t>
      </w:r>
      <w:proofErr w:type="spellEnd"/>
      <w:r w:rsidRPr="00CC3527">
        <w:rPr>
          <w:rFonts w:ascii="Times New Roman" w:hAnsi="Times New Roman" w:cs="Times New Roman"/>
          <w:sz w:val="32"/>
          <w:szCs w:val="32"/>
        </w:rPr>
        <w:t xml:space="preserve">, В. А. </w:t>
      </w:r>
      <w:proofErr w:type="spellStart"/>
      <w:r w:rsidRPr="00CC3527">
        <w:rPr>
          <w:rFonts w:ascii="Times New Roman" w:hAnsi="Times New Roman" w:cs="Times New Roman"/>
          <w:sz w:val="32"/>
          <w:szCs w:val="32"/>
        </w:rPr>
        <w:t>Басинский</w:t>
      </w:r>
      <w:proofErr w:type="spellEnd"/>
      <w:r w:rsidRPr="00CC3527">
        <w:rPr>
          <w:rFonts w:ascii="Times New Roman" w:hAnsi="Times New Roman" w:cs="Times New Roman"/>
          <w:sz w:val="32"/>
          <w:szCs w:val="32"/>
        </w:rPr>
        <w:t xml:space="preserve"> // Репродуктивное здоровье. Восточная Европа. – 2019. – Т. 9, № 4. – С. 447-455.</w:t>
      </w:r>
    </w:p>
    <w:p w:rsidR="000A77CD" w:rsidRPr="000A77CD" w:rsidRDefault="000A77CD" w:rsidP="0087209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0A77CD">
        <w:rPr>
          <w:rFonts w:ascii="Times New Roman" w:hAnsi="Times New Roman" w:cs="Times New Roman"/>
          <w:sz w:val="32"/>
          <w:szCs w:val="32"/>
        </w:rPr>
        <w:t>Максимович, Н.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A77CD">
        <w:rPr>
          <w:rFonts w:ascii="Times New Roman" w:hAnsi="Times New Roman" w:cs="Times New Roman"/>
          <w:sz w:val="32"/>
          <w:szCs w:val="32"/>
        </w:rPr>
        <w:t xml:space="preserve">Е. Изучение функций митохондрий в </w:t>
      </w:r>
      <w:proofErr w:type="spellStart"/>
      <w:r w:rsidRPr="000A77CD">
        <w:rPr>
          <w:rFonts w:ascii="Times New Roman" w:hAnsi="Times New Roman" w:cs="Times New Roman"/>
          <w:sz w:val="32"/>
          <w:szCs w:val="32"/>
        </w:rPr>
        <w:t>эсперименте</w:t>
      </w:r>
      <w:proofErr w:type="spellEnd"/>
      <w:r w:rsidRPr="000A77CD">
        <w:rPr>
          <w:rFonts w:ascii="Times New Roman" w:hAnsi="Times New Roman" w:cs="Times New Roman"/>
          <w:sz w:val="32"/>
          <w:szCs w:val="32"/>
        </w:rPr>
        <w:t xml:space="preserve"> / Н.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A77CD">
        <w:rPr>
          <w:rFonts w:ascii="Times New Roman" w:hAnsi="Times New Roman" w:cs="Times New Roman"/>
          <w:sz w:val="32"/>
          <w:szCs w:val="32"/>
        </w:rPr>
        <w:t>Е. Максимович,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A77CD">
        <w:rPr>
          <w:rFonts w:ascii="Times New Roman" w:hAnsi="Times New Roman" w:cs="Times New Roman"/>
          <w:sz w:val="32"/>
          <w:szCs w:val="32"/>
        </w:rPr>
        <w:t>Е.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A77CD">
        <w:rPr>
          <w:rFonts w:ascii="Times New Roman" w:hAnsi="Times New Roman" w:cs="Times New Roman"/>
          <w:sz w:val="32"/>
          <w:szCs w:val="32"/>
        </w:rPr>
        <w:t xml:space="preserve">И. </w:t>
      </w:r>
      <w:proofErr w:type="spellStart"/>
      <w:r w:rsidRPr="000A77CD">
        <w:rPr>
          <w:rFonts w:ascii="Times New Roman" w:hAnsi="Times New Roman" w:cs="Times New Roman"/>
          <w:sz w:val="32"/>
          <w:szCs w:val="32"/>
        </w:rPr>
        <w:t>Бонь</w:t>
      </w:r>
      <w:proofErr w:type="spellEnd"/>
      <w:r w:rsidRPr="000A77CD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A77CD">
        <w:rPr>
          <w:rFonts w:ascii="Times New Roman" w:hAnsi="Times New Roman" w:cs="Times New Roman"/>
          <w:sz w:val="32"/>
          <w:szCs w:val="32"/>
        </w:rPr>
        <w:t>И.</w:t>
      </w:r>
      <w:r>
        <w:rPr>
          <w:rFonts w:ascii="Times New Roman" w:hAnsi="Times New Roman" w:cs="Times New Roman"/>
          <w:sz w:val="32"/>
          <w:szCs w:val="32"/>
        </w:rPr>
        <w:t xml:space="preserve"> К. </w:t>
      </w:r>
      <w:proofErr w:type="spellStart"/>
      <w:r>
        <w:rPr>
          <w:rFonts w:ascii="Times New Roman" w:hAnsi="Times New Roman" w:cs="Times New Roman"/>
          <w:sz w:val="32"/>
          <w:szCs w:val="32"/>
        </w:rPr>
        <w:t>Дремза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// Биомедицина. – 2019. –</w:t>
      </w:r>
      <w:r w:rsidRPr="000A77CD">
        <w:rPr>
          <w:rFonts w:ascii="Times New Roman" w:hAnsi="Times New Roman" w:cs="Times New Roman"/>
          <w:sz w:val="32"/>
          <w:szCs w:val="32"/>
        </w:rPr>
        <w:t xml:space="preserve"> Т.</w:t>
      </w:r>
      <w:r>
        <w:rPr>
          <w:rFonts w:ascii="Times New Roman" w:hAnsi="Times New Roman" w:cs="Times New Roman"/>
          <w:sz w:val="32"/>
          <w:szCs w:val="32"/>
        </w:rPr>
        <w:t xml:space="preserve"> 15, № 3</w:t>
      </w:r>
      <w:r w:rsidRPr="000A77CD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– </w:t>
      </w:r>
      <w:r w:rsidRPr="000A77CD">
        <w:rPr>
          <w:rFonts w:ascii="Times New Roman" w:hAnsi="Times New Roman" w:cs="Times New Roman"/>
          <w:sz w:val="32"/>
          <w:szCs w:val="32"/>
        </w:rPr>
        <w:t>С.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A77CD">
        <w:rPr>
          <w:rFonts w:ascii="Times New Roman" w:hAnsi="Times New Roman" w:cs="Times New Roman"/>
          <w:sz w:val="32"/>
          <w:szCs w:val="32"/>
        </w:rPr>
        <w:t>71-77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CC3527" w:rsidRDefault="00872098" w:rsidP="0009548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CC3527">
        <w:rPr>
          <w:rFonts w:ascii="Times New Roman" w:hAnsi="Times New Roman" w:cs="Times New Roman"/>
          <w:sz w:val="32"/>
          <w:szCs w:val="32"/>
        </w:rPr>
        <w:t>Можейко</w:t>
      </w:r>
      <w:proofErr w:type="spellEnd"/>
      <w:r w:rsidRPr="00CC3527">
        <w:rPr>
          <w:rFonts w:ascii="Times New Roman" w:hAnsi="Times New Roman" w:cs="Times New Roman"/>
          <w:sz w:val="32"/>
          <w:szCs w:val="32"/>
        </w:rPr>
        <w:t xml:space="preserve">, Л. А. Роль белков поджелудочной железы в формировании камней при хроническом панкреатите / Л. А. </w:t>
      </w:r>
      <w:proofErr w:type="spellStart"/>
      <w:r w:rsidRPr="00CC3527">
        <w:rPr>
          <w:rFonts w:ascii="Times New Roman" w:hAnsi="Times New Roman" w:cs="Times New Roman"/>
          <w:sz w:val="32"/>
          <w:szCs w:val="32"/>
        </w:rPr>
        <w:t>Можейко</w:t>
      </w:r>
      <w:proofErr w:type="spellEnd"/>
      <w:r w:rsidRPr="00CC3527">
        <w:rPr>
          <w:rFonts w:ascii="Times New Roman" w:hAnsi="Times New Roman" w:cs="Times New Roman"/>
          <w:sz w:val="32"/>
          <w:szCs w:val="32"/>
        </w:rPr>
        <w:t xml:space="preserve"> // Вестник Смоленской </w:t>
      </w:r>
      <w:r w:rsidR="00FD5942" w:rsidRPr="00CC3527">
        <w:rPr>
          <w:rFonts w:ascii="Times New Roman" w:hAnsi="Times New Roman" w:cs="Times New Roman"/>
          <w:sz w:val="32"/>
          <w:szCs w:val="32"/>
        </w:rPr>
        <w:t xml:space="preserve">государственной </w:t>
      </w:r>
      <w:r w:rsidRPr="00CC3527">
        <w:rPr>
          <w:rFonts w:ascii="Times New Roman" w:hAnsi="Times New Roman" w:cs="Times New Roman"/>
          <w:sz w:val="32"/>
          <w:szCs w:val="32"/>
        </w:rPr>
        <w:t>медицинской академии. – 2019. – Т. 18, № 3. – С. 132-138.</w:t>
      </w:r>
    </w:p>
    <w:p w:rsidR="00CC3527" w:rsidRDefault="00C52975" w:rsidP="003F089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CC3527">
        <w:rPr>
          <w:rFonts w:ascii="Times New Roman" w:hAnsi="Times New Roman" w:cs="Times New Roman"/>
          <w:sz w:val="32"/>
          <w:szCs w:val="32"/>
        </w:rPr>
        <w:t xml:space="preserve">Оценка противосудорожной активности производных </w:t>
      </w:r>
      <w:proofErr w:type="spellStart"/>
      <w:r w:rsidRPr="00CC3527">
        <w:rPr>
          <w:rFonts w:ascii="Times New Roman" w:hAnsi="Times New Roman" w:cs="Times New Roman"/>
          <w:sz w:val="32"/>
          <w:szCs w:val="32"/>
        </w:rPr>
        <w:t>декагидрохинолина</w:t>
      </w:r>
      <w:proofErr w:type="spellEnd"/>
      <w:r w:rsidRPr="00CC3527">
        <w:rPr>
          <w:rFonts w:ascii="Times New Roman" w:hAnsi="Times New Roman" w:cs="Times New Roman"/>
          <w:sz w:val="32"/>
          <w:szCs w:val="32"/>
        </w:rPr>
        <w:t xml:space="preserve"> на модели острой никотиновой ин</w:t>
      </w:r>
      <w:r w:rsidR="00AE223A" w:rsidRPr="00CC3527">
        <w:rPr>
          <w:rFonts w:ascii="Times New Roman" w:hAnsi="Times New Roman" w:cs="Times New Roman"/>
          <w:sz w:val="32"/>
          <w:szCs w:val="32"/>
        </w:rPr>
        <w:t>т</w:t>
      </w:r>
      <w:r w:rsidRPr="00CC3527">
        <w:rPr>
          <w:rFonts w:ascii="Times New Roman" w:hAnsi="Times New Roman" w:cs="Times New Roman"/>
          <w:sz w:val="32"/>
          <w:szCs w:val="32"/>
        </w:rPr>
        <w:t xml:space="preserve">оксикации / В. В. Гончарук, О. А. </w:t>
      </w:r>
      <w:proofErr w:type="spellStart"/>
      <w:r w:rsidRPr="00CC3527">
        <w:rPr>
          <w:rFonts w:ascii="Times New Roman" w:hAnsi="Times New Roman" w:cs="Times New Roman"/>
          <w:sz w:val="32"/>
          <w:szCs w:val="32"/>
        </w:rPr>
        <w:t>Борисенок</w:t>
      </w:r>
      <w:proofErr w:type="spellEnd"/>
      <w:r w:rsidRPr="00CC3527">
        <w:rPr>
          <w:rFonts w:ascii="Times New Roman" w:hAnsi="Times New Roman" w:cs="Times New Roman"/>
          <w:sz w:val="32"/>
          <w:szCs w:val="32"/>
        </w:rPr>
        <w:t xml:space="preserve">, А. Л. Бубен, А. Г. </w:t>
      </w:r>
      <w:proofErr w:type="spellStart"/>
      <w:r w:rsidRPr="00CC3527">
        <w:rPr>
          <w:rFonts w:ascii="Times New Roman" w:hAnsi="Times New Roman" w:cs="Times New Roman"/>
          <w:sz w:val="32"/>
          <w:szCs w:val="32"/>
        </w:rPr>
        <w:t>Шляхтун</w:t>
      </w:r>
      <w:proofErr w:type="spellEnd"/>
      <w:r w:rsidRPr="00CC3527">
        <w:rPr>
          <w:rFonts w:ascii="Times New Roman" w:hAnsi="Times New Roman" w:cs="Times New Roman"/>
          <w:sz w:val="32"/>
          <w:szCs w:val="32"/>
        </w:rPr>
        <w:t xml:space="preserve">, В. П. </w:t>
      </w:r>
      <w:proofErr w:type="spellStart"/>
      <w:r w:rsidRPr="00CC3527">
        <w:rPr>
          <w:rFonts w:ascii="Times New Roman" w:hAnsi="Times New Roman" w:cs="Times New Roman"/>
          <w:sz w:val="32"/>
          <w:szCs w:val="32"/>
        </w:rPr>
        <w:t>Вдовиченко</w:t>
      </w:r>
      <w:proofErr w:type="spellEnd"/>
      <w:r w:rsidRPr="00CC3527">
        <w:rPr>
          <w:rFonts w:ascii="Times New Roman" w:hAnsi="Times New Roman" w:cs="Times New Roman"/>
          <w:sz w:val="32"/>
          <w:szCs w:val="32"/>
        </w:rPr>
        <w:t xml:space="preserve"> // Экспериментальная и клиническая фармакология. – 2019. – Т. 82, № 8. – С. 9-12.</w:t>
      </w:r>
    </w:p>
    <w:p w:rsidR="00CC3527" w:rsidRPr="00CC3527" w:rsidRDefault="003F089B" w:rsidP="002A6DC7">
      <w:pPr>
        <w:pStyle w:val="a3"/>
        <w:numPr>
          <w:ilvl w:val="0"/>
          <w:numId w:val="2"/>
        </w:numPr>
        <w:jc w:val="both"/>
        <w:rPr>
          <w:sz w:val="32"/>
          <w:szCs w:val="32"/>
        </w:rPr>
      </w:pPr>
      <w:r w:rsidRPr="00CC3527">
        <w:rPr>
          <w:rFonts w:ascii="Times New Roman" w:hAnsi="Times New Roman" w:cs="Times New Roman"/>
          <w:sz w:val="32"/>
          <w:szCs w:val="32"/>
        </w:rPr>
        <w:t xml:space="preserve">Поплавская, Е. А. Ультраструктурные изменения в семенниках крыс при введении </w:t>
      </w:r>
      <w:proofErr w:type="spellStart"/>
      <w:r w:rsidRPr="00CC3527">
        <w:rPr>
          <w:rFonts w:ascii="Times New Roman" w:hAnsi="Times New Roman" w:cs="Times New Roman"/>
          <w:sz w:val="32"/>
          <w:szCs w:val="32"/>
        </w:rPr>
        <w:t>липополисахарида</w:t>
      </w:r>
      <w:proofErr w:type="spellEnd"/>
      <w:r w:rsidRPr="00CC352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C3527">
        <w:rPr>
          <w:rFonts w:ascii="Times New Roman" w:hAnsi="Times New Roman" w:cs="Times New Roman"/>
          <w:sz w:val="32"/>
          <w:szCs w:val="32"/>
          <w:lang w:val="en-US"/>
        </w:rPr>
        <w:t>Serratia</w:t>
      </w:r>
      <w:proofErr w:type="spellEnd"/>
      <w:r w:rsidRPr="00CC352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C3527">
        <w:rPr>
          <w:rFonts w:ascii="Times New Roman" w:hAnsi="Times New Roman" w:cs="Times New Roman"/>
          <w:sz w:val="32"/>
          <w:szCs w:val="32"/>
          <w:lang w:val="en-US"/>
        </w:rPr>
        <w:t>Marcescens</w:t>
      </w:r>
      <w:proofErr w:type="spellEnd"/>
      <w:r w:rsidRPr="00CC352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C3527">
        <w:rPr>
          <w:rFonts w:ascii="Times New Roman" w:hAnsi="Times New Roman" w:cs="Times New Roman"/>
          <w:sz w:val="32"/>
          <w:szCs w:val="32"/>
        </w:rPr>
        <w:t>н</w:t>
      </w:r>
      <w:proofErr w:type="spellEnd"/>
      <w:proofErr w:type="gramStart"/>
      <w:r w:rsidRPr="00CC3527">
        <w:rPr>
          <w:rFonts w:ascii="Times New Roman" w:hAnsi="Times New Roman" w:cs="Times New Roman"/>
          <w:sz w:val="32"/>
          <w:szCs w:val="32"/>
          <w:lang w:val="en-US"/>
        </w:rPr>
        <w:t>a</w:t>
      </w:r>
      <w:proofErr w:type="gramEnd"/>
      <w:r w:rsidRPr="00CC3527">
        <w:rPr>
          <w:rFonts w:ascii="Times New Roman" w:hAnsi="Times New Roman" w:cs="Times New Roman"/>
          <w:sz w:val="32"/>
          <w:szCs w:val="32"/>
        </w:rPr>
        <w:t xml:space="preserve"> 3-и сутки после воздействия / Е. А. Поплавская, Д. Ю. Поплавский, Е. Н. </w:t>
      </w:r>
      <w:proofErr w:type="spellStart"/>
      <w:r w:rsidRPr="00CC3527">
        <w:rPr>
          <w:rFonts w:ascii="Times New Roman" w:hAnsi="Times New Roman" w:cs="Times New Roman"/>
          <w:sz w:val="32"/>
          <w:szCs w:val="32"/>
        </w:rPr>
        <w:t>Хильманович</w:t>
      </w:r>
      <w:proofErr w:type="spellEnd"/>
      <w:r w:rsidRPr="00CC3527">
        <w:rPr>
          <w:rFonts w:ascii="Times New Roman" w:hAnsi="Times New Roman" w:cs="Times New Roman"/>
          <w:sz w:val="32"/>
          <w:szCs w:val="32"/>
        </w:rPr>
        <w:t xml:space="preserve"> // Вестник Смоленской </w:t>
      </w:r>
      <w:r w:rsidRPr="00CC3527">
        <w:rPr>
          <w:rFonts w:ascii="Times New Roman" w:hAnsi="Times New Roman" w:cs="Times New Roman"/>
          <w:sz w:val="32"/>
          <w:szCs w:val="32"/>
        </w:rPr>
        <w:lastRenderedPageBreak/>
        <w:t>государственной медицинской академии. – 2019. – Т. 18, № 3. – С. 40-47.</w:t>
      </w:r>
    </w:p>
    <w:p w:rsidR="00CC3527" w:rsidRDefault="002A6DC7" w:rsidP="00BA40D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CC3527">
        <w:rPr>
          <w:rFonts w:ascii="Times New Roman" w:hAnsi="Times New Roman" w:cs="Times New Roman"/>
          <w:sz w:val="32"/>
          <w:szCs w:val="32"/>
        </w:rPr>
        <w:t>Снежицкий</w:t>
      </w:r>
      <w:proofErr w:type="spellEnd"/>
      <w:r w:rsidRPr="00CC3527">
        <w:rPr>
          <w:rFonts w:ascii="Times New Roman" w:hAnsi="Times New Roman" w:cs="Times New Roman"/>
          <w:sz w:val="32"/>
          <w:szCs w:val="32"/>
        </w:rPr>
        <w:t xml:space="preserve">, В. А. Профиль качества жизни пациентов с ишемической болезнью сердца и фибрилляцией предсердий / В. А. </w:t>
      </w:r>
      <w:proofErr w:type="spellStart"/>
      <w:r w:rsidRPr="00CC3527">
        <w:rPr>
          <w:rFonts w:ascii="Times New Roman" w:hAnsi="Times New Roman" w:cs="Times New Roman"/>
          <w:sz w:val="32"/>
          <w:szCs w:val="32"/>
        </w:rPr>
        <w:t>Снежицкий</w:t>
      </w:r>
      <w:proofErr w:type="spellEnd"/>
      <w:r w:rsidRPr="00CC3527">
        <w:rPr>
          <w:rFonts w:ascii="Times New Roman" w:hAnsi="Times New Roman" w:cs="Times New Roman"/>
          <w:sz w:val="32"/>
          <w:szCs w:val="32"/>
        </w:rPr>
        <w:t xml:space="preserve">, М. Ю. </w:t>
      </w:r>
      <w:proofErr w:type="spellStart"/>
      <w:r w:rsidRPr="00CC3527">
        <w:rPr>
          <w:rFonts w:ascii="Times New Roman" w:hAnsi="Times New Roman" w:cs="Times New Roman"/>
          <w:sz w:val="32"/>
          <w:szCs w:val="32"/>
        </w:rPr>
        <w:t>Сурмач</w:t>
      </w:r>
      <w:proofErr w:type="spellEnd"/>
      <w:r w:rsidRPr="00CC3527">
        <w:rPr>
          <w:rFonts w:ascii="Times New Roman" w:hAnsi="Times New Roman" w:cs="Times New Roman"/>
          <w:sz w:val="32"/>
          <w:szCs w:val="32"/>
        </w:rPr>
        <w:t>, С. Л. Бойко // Кардиология в Беларуси. – 2019. – Т. 11, № 4. – С. 545-554.</w:t>
      </w:r>
    </w:p>
    <w:p w:rsidR="006F2AA4" w:rsidRPr="006F2AA4" w:rsidRDefault="006F2AA4" w:rsidP="00BA40D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6F2AA4">
        <w:rPr>
          <w:rFonts w:ascii="Times New Roman" w:hAnsi="Times New Roman" w:cs="Times New Roman"/>
          <w:sz w:val="32"/>
          <w:szCs w:val="32"/>
        </w:rPr>
        <w:t>Стенько</w:t>
      </w:r>
      <w:proofErr w:type="spellEnd"/>
      <w:r w:rsidRPr="006F2AA4">
        <w:rPr>
          <w:rFonts w:ascii="Times New Roman" w:hAnsi="Times New Roman" w:cs="Times New Roman"/>
          <w:sz w:val="32"/>
          <w:szCs w:val="32"/>
        </w:rPr>
        <w:t>, А.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6F2AA4">
        <w:rPr>
          <w:rFonts w:ascii="Times New Roman" w:hAnsi="Times New Roman" w:cs="Times New Roman"/>
          <w:sz w:val="32"/>
          <w:szCs w:val="32"/>
        </w:rPr>
        <w:t xml:space="preserve">А. Профилактика правонарушений и нарушений правил внутреннего распорядка на факультете иностранных учащихся </w:t>
      </w:r>
      <w:proofErr w:type="spellStart"/>
      <w:r w:rsidRPr="006F2AA4">
        <w:rPr>
          <w:rFonts w:ascii="Times New Roman" w:hAnsi="Times New Roman" w:cs="Times New Roman"/>
          <w:sz w:val="32"/>
          <w:szCs w:val="32"/>
        </w:rPr>
        <w:t>ГрГМУ</w:t>
      </w:r>
      <w:proofErr w:type="spellEnd"/>
      <w:r w:rsidRPr="006F2AA4">
        <w:rPr>
          <w:rFonts w:ascii="Times New Roman" w:hAnsi="Times New Roman" w:cs="Times New Roman"/>
          <w:sz w:val="32"/>
          <w:szCs w:val="32"/>
        </w:rPr>
        <w:t xml:space="preserve"> / А.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6F2AA4">
        <w:rPr>
          <w:rFonts w:ascii="Times New Roman" w:hAnsi="Times New Roman" w:cs="Times New Roman"/>
          <w:sz w:val="32"/>
          <w:szCs w:val="32"/>
        </w:rPr>
        <w:t xml:space="preserve">А. </w:t>
      </w:r>
      <w:proofErr w:type="spellStart"/>
      <w:r w:rsidRPr="006F2AA4">
        <w:rPr>
          <w:rFonts w:ascii="Times New Roman" w:hAnsi="Times New Roman" w:cs="Times New Roman"/>
          <w:sz w:val="32"/>
          <w:szCs w:val="32"/>
        </w:rPr>
        <w:t>Стенько</w:t>
      </w:r>
      <w:proofErr w:type="spellEnd"/>
      <w:r w:rsidRPr="006F2AA4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6F2AA4">
        <w:rPr>
          <w:rFonts w:ascii="Times New Roman" w:hAnsi="Times New Roman" w:cs="Times New Roman"/>
          <w:sz w:val="32"/>
          <w:szCs w:val="32"/>
        </w:rPr>
        <w:t>Л.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6F2AA4">
        <w:rPr>
          <w:rFonts w:ascii="Times New Roman" w:hAnsi="Times New Roman" w:cs="Times New Roman"/>
          <w:sz w:val="32"/>
          <w:szCs w:val="32"/>
        </w:rPr>
        <w:t xml:space="preserve">Н. Гущина // </w:t>
      </w:r>
      <w:proofErr w:type="spellStart"/>
      <w:r>
        <w:rPr>
          <w:rFonts w:ascii="Times New Roman" w:hAnsi="Times New Roman" w:cs="Times New Roman"/>
          <w:sz w:val="32"/>
          <w:szCs w:val="32"/>
        </w:rPr>
        <w:t>Вышэйшая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школа. – 2019. –</w:t>
      </w:r>
      <w:r w:rsidRPr="006F2AA4">
        <w:rPr>
          <w:rFonts w:ascii="Times New Roman" w:hAnsi="Times New Roman" w:cs="Times New Roman"/>
          <w:sz w:val="32"/>
          <w:szCs w:val="32"/>
        </w:rPr>
        <w:t xml:space="preserve"> № 4</w:t>
      </w:r>
      <w:r>
        <w:rPr>
          <w:rFonts w:ascii="Times New Roman" w:hAnsi="Times New Roman" w:cs="Times New Roman"/>
          <w:sz w:val="32"/>
          <w:szCs w:val="32"/>
        </w:rPr>
        <w:t xml:space="preserve"> (3). – </w:t>
      </w:r>
      <w:r w:rsidRPr="006F2AA4">
        <w:rPr>
          <w:rFonts w:ascii="Times New Roman" w:hAnsi="Times New Roman" w:cs="Times New Roman"/>
          <w:sz w:val="32"/>
          <w:szCs w:val="32"/>
        </w:rPr>
        <w:t>С.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6F2AA4">
        <w:rPr>
          <w:rFonts w:ascii="Times New Roman" w:hAnsi="Times New Roman" w:cs="Times New Roman"/>
          <w:sz w:val="32"/>
          <w:szCs w:val="32"/>
        </w:rPr>
        <w:t>27-30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253EB2" w:rsidRDefault="00253EB2" w:rsidP="00BA40D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253EB2">
        <w:rPr>
          <w:rFonts w:ascii="Times New Roman" w:hAnsi="Times New Roman" w:cs="Times New Roman"/>
          <w:sz w:val="32"/>
          <w:szCs w:val="32"/>
        </w:rPr>
        <w:t>Сурмач</w:t>
      </w:r>
      <w:proofErr w:type="spellEnd"/>
      <w:r w:rsidRPr="00253EB2">
        <w:rPr>
          <w:rFonts w:ascii="Times New Roman" w:hAnsi="Times New Roman" w:cs="Times New Roman"/>
          <w:sz w:val="32"/>
          <w:szCs w:val="32"/>
        </w:rPr>
        <w:t>, М.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253EB2">
        <w:rPr>
          <w:rFonts w:ascii="Times New Roman" w:hAnsi="Times New Roman" w:cs="Times New Roman"/>
          <w:sz w:val="32"/>
          <w:szCs w:val="32"/>
        </w:rPr>
        <w:t>Ю. Влияние финансового положения на понимание суицида / М.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253EB2">
        <w:rPr>
          <w:rFonts w:ascii="Times New Roman" w:hAnsi="Times New Roman" w:cs="Times New Roman"/>
          <w:sz w:val="32"/>
          <w:szCs w:val="32"/>
        </w:rPr>
        <w:t xml:space="preserve">Ю. </w:t>
      </w:r>
      <w:proofErr w:type="spellStart"/>
      <w:r w:rsidRPr="00253EB2">
        <w:rPr>
          <w:rFonts w:ascii="Times New Roman" w:hAnsi="Times New Roman" w:cs="Times New Roman"/>
          <w:sz w:val="32"/>
          <w:szCs w:val="32"/>
        </w:rPr>
        <w:t>Сурмач</w:t>
      </w:r>
      <w:proofErr w:type="spellEnd"/>
      <w:r w:rsidRPr="00253EB2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253EB2">
        <w:rPr>
          <w:rFonts w:ascii="Times New Roman" w:hAnsi="Times New Roman" w:cs="Times New Roman"/>
          <w:sz w:val="32"/>
          <w:szCs w:val="32"/>
        </w:rPr>
        <w:t>О.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253EB2">
        <w:rPr>
          <w:rFonts w:ascii="Times New Roman" w:hAnsi="Times New Roman" w:cs="Times New Roman"/>
          <w:sz w:val="32"/>
          <w:szCs w:val="32"/>
        </w:rPr>
        <w:t xml:space="preserve">И. </w:t>
      </w:r>
      <w:proofErr w:type="spellStart"/>
      <w:r w:rsidRPr="00253EB2">
        <w:rPr>
          <w:rFonts w:ascii="Times New Roman" w:hAnsi="Times New Roman" w:cs="Times New Roman"/>
          <w:sz w:val="32"/>
          <w:szCs w:val="32"/>
        </w:rPr>
        <w:t>Зверко</w:t>
      </w:r>
      <w:proofErr w:type="spellEnd"/>
      <w:r w:rsidRPr="00253EB2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253EB2">
        <w:rPr>
          <w:rFonts w:ascii="Times New Roman" w:hAnsi="Times New Roman" w:cs="Times New Roman"/>
          <w:sz w:val="32"/>
          <w:szCs w:val="32"/>
        </w:rPr>
        <w:t>Ю.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253EB2">
        <w:rPr>
          <w:rFonts w:ascii="Times New Roman" w:hAnsi="Times New Roman" w:cs="Times New Roman"/>
          <w:sz w:val="32"/>
          <w:szCs w:val="32"/>
        </w:rPr>
        <w:t xml:space="preserve">В. </w:t>
      </w:r>
      <w:proofErr w:type="spellStart"/>
      <w:r w:rsidRPr="00253EB2">
        <w:rPr>
          <w:rFonts w:ascii="Times New Roman" w:hAnsi="Times New Roman" w:cs="Times New Roman"/>
          <w:sz w:val="32"/>
          <w:szCs w:val="32"/>
        </w:rPr>
        <w:t>Холопица</w:t>
      </w:r>
      <w:proofErr w:type="spellEnd"/>
      <w:r w:rsidRPr="00253EB2">
        <w:rPr>
          <w:rFonts w:ascii="Times New Roman" w:hAnsi="Times New Roman" w:cs="Times New Roman"/>
          <w:sz w:val="32"/>
          <w:szCs w:val="32"/>
        </w:rPr>
        <w:t xml:space="preserve"> // </w:t>
      </w:r>
      <w:proofErr w:type="spellStart"/>
      <w:r>
        <w:rPr>
          <w:rFonts w:ascii="Times New Roman" w:hAnsi="Times New Roman" w:cs="Times New Roman"/>
          <w:sz w:val="32"/>
          <w:szCs w:val="32"/>
        </w:rPr>
        <w:t>Интернаука</w:t>
      </w:r>
      <w:proofErr w:type="spellEnd"/>
      <w:r>
        <w:rPr>
          <w:rFonts w:ascii="Times New Roman" w:hAnsi="Times New Roman" w:cs="Times New Roman"/>
          <w:sz w:val="32"/>
          <w:szCs w:val="32"/>
        </w:rPr>
        <w:t>. – 2019. –</w:t>
      </w:r>
      <w:r w:rsidRPr="00253EB2">
        <w:rPr>
          <w:rFonts w:ascii="Times New Roman" w:hAnsi="Times New Roman" w:cs="Times New Roman"/>
          <w:sz w:val="32"/>
          <w:szCs w:val="32"/>
        </w:rPr>
        <w:t xml:space="preserve"> № 35</w:t>
      </w:r>
      <w:r>
        <w:rPr>
          <w:rFonts w:ascii="Times New Roman" w:hAnsi="Times New Roman" w:cs="Times New Roman"/>
          <w:sz w:val="32"/>
          <w:szCs w:val="32"/>
        </w:rPr>
        <w:t xml:space="preserve"> (1). – </w:t>
      </w:r>
      <w:r w:rsidRPr="00253EB2">
        <w:rPr>
          <w:rFonts w:ascii="Times New Roman" w:hAnsi="Times New Roman" w:cs="Times New Roman"/>
          <w:sz w:val="32"/>
          <w:szCs w:val="32"/>
        </w:rPr>
        <w:t>С.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253EB2">
        <w:rPr>
          <w:rFonts w:ascii="Times New Roman" w:hAnsi="Times New Roman" w:cs="Times New Roman"/>
          <w:sz w:val="32"/>
          <w:szCs w:val="32"/>
        </w:rPr>
        <w:t>19-21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997ADC" w:rsidRPr="00997ADC" w:rsidRDefault="00997ADC" w:rsidP="00BA40D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997ADC">
        <w:rPr>
          <w:rFonts w:ascii="Times New Roman" w:hAnsi="Times New Roman" w:cs="Times New Roman"/>
          <w:sz w:val="32"/>
          <w:szCs w:val="32"/>
        </w:rPr>
        <w:t>Сурмач</w:t>
      </w:r>
      <w:proofErr w:type="spellEnd"/>
      <w:r w:rsidRPr="00997ADC">
        <w:rPr>
          <w:rFonts w:ascii="Times New Roman" w:hAnsi="Times New Roman" w:cs="Times New Roman"/>
          <w:sz w:val="32"/>
          <w:szCs w:val="32"/>
        </w:rPr>
        <w:t>, М.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997ADC">
        <w:rPr>
          <w:rFonts w:ascii="Times New Roman" w:hAnsi="Times New Roman" w:cs="Times New Roman"/>
          <w:sz w:val="32"/>
          <w:szCs w:val="32"/>
        </w:rPr>
        <w:t>Ю. Организационная культура и социальная ответственность в здравоохранении: проблемы определения и методы изучения / М.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997ADC">
        <w:rPr>
          <w:rFonts w:ascii="Times New Roman" w:hAnsi="Times New Roman" w:cs="Times New Roman"/>
          <w:sz w:val="32"/>
          <w:szCs w:val="32"/>
        </w:rPr>
        <w:t xml:space="preserve">Ю. </w:t>
      </w:r>
      <w:proofErr w:type="spellStart"/>
      <w:r w:rsidRPr="00997ADC">
        <w:rPr>
          <w:rFonts w:ascii="Times New Roman" w:hAnsi="Times New Roman" w:cs="Times New Roman"/>
          <w:sz w:val="32"/>
          <w:szCs w:val="32"/>
        </w:rPr>
        <w:t>Сурмач</w:t>
      </w:r>
      <w:proofErr w:type="spellEnd"/>
      <w:r w:rsidRPr="00997ADC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997ADC">
        <w:rPr>
          <w:rFonts w:ascii="Times New Roman" w:hAnsi="Times New Roman" w:cs="Times New Roman"/>
          <w:sz w:val="32"/>
          <w:szCs w:val="32"/>
        </w:rPr>
        <w:t>С.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997ADC">
        <w:rPr>
          <w:rFonts w:ascii="Times New Roman" w:hAnsi="Times New Roman" w:cs="Times New Roman"/>
          <w:sz w:val="32"/>
          <w:szCs w:val="32"/>
        </w:rPr>
        <w:t xml:space="preserve">Л. Бойко // </w:t>
      </w:r>
      <w:r>
        <w:rPr>
          <w:rFonts w:ascii="Times New Roman" w:hAnsi="Times New Roman" w:cs="Times New Roman"/>
          <w:sz w:val="32"/>
          <w:szCs w:val="32"/>
        </w:rPr>
        <w:t xml:space="preserve">Социология. – 2019. – № 3. – </w:t>
      </w:r>
      <w:r w:rsidRPr="00997ADC">
        <w:rPr>
          <w:rFonts w:ascii="Times New Roman" w:hAnsi="Times New Roman" w:cs="Times New Roman"/>
          <w:sz w:val="32"/>
          <w:szCs w:val="32"/>
        </w:rPr>
        <w:t>С.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997ADC">
        <w:rPr>
          <w:rFonts w:ascii="Times New Roman" w:hAnsi="Times New Roman" w:cs="Times New Roman"/>
          <w:sz w:val="32"/>
          <w:szCs w:val="32"/>
        </w:rPr>
        <w:t>84-94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CC3527" w:rsidRDefault="00BA40DD" w:rsidP="009163B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CC3527">
        <w:rPr>
          <w:rFonts w:ascii="Times New Roman" w:hAnsi="Times New Roman" w:cs="Times New Roman"/>
          <w:sz w:val="32"/>
          <w:szCs w:val="32"/>
        </w:rPr>
        <w:t xml:space="preserve">Тищенко, Г. В. Клинико-морфологические особенности </w:t>
      </w:r>
      <w:proofErr w:type="spellStart"/>
      <w:r w:rsidRPr="00CC3527">
        <w:rPr>
          <w:rFonts w:ascii="Times New Roman" w:hAnsi="Times New Roman" w:cs="Times New Roman"/>
          <w:sz w:val="32"/>
          <w:szCs w:val="32"/>
        </w:rPr>
        <w:t>персистирующей</w:t>
      </w:r>
      <w:proofErr w:type="spellEnd"/>
      <w:r w:rsidRPr="00CC352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C3527">
        <w:rPr>
          <w:rFonts w:ascii="Times New Roman" w:hAnsi="Times New Roman" w:cs="Times New Roman"/>
          <w:sz w:val="32"/>
          <w:szCs w:val="32"/>
        </w:rPr>
        <w:t>генерализованной</w:t>
      </w:r>
      <w:proofErr w:type="spellEnd"/>
      <w:r w:rsidRPr="00CC352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C3527">
        <w:rPr>
          <w:rFonts w:ascii="Times New Roman" w:hAnsi="Times New Roman" w:cs="Times New Roman"/>
          <w:sz w:val="32"/>
          <w:szCs w:val="32"/>
        </w:rPr>
        <w:t>лимфаденопатии</w:t>
      </w:r>
      <w:proofErr w:type="spellEnd"/>
      <w:r w:rsidRPr="00CC3527">
        <w:rPr>
          <w:rFonts w:ascii="Times New Roman" w:hAnsi="Times New Roman" w:cs="Times New Roman"/>
          <w:sz w:val="32"/>
          <w:szCs w:val="32"/>
        </w:rPr>
        <w:t xml:space="preserve"> при ВИЧ-инфекции / Г. В. Тищенко, В. М. </w:t>
      </w:r>
      <w:proofErr w:type="spellStart"/>
      <w:r w:rsidRPr="00CC3527">
        <w:rPr>
          <w:rFonts w:ascii="Times New Roman" w:hAnsi="Times New Roman" w:cs="Times New Roman"/>
          <w:sz w:val="32"/>
          <w:szCs w:val="32"/>
        </w:rPr>
        <w:t>Цыркунов</w:t>
      </w:r>
      <w:proofErr w:type="spellEnd"/>
      <w:r w:rsidRPr="00CC3527">
        <w:rPr>
          <w:rFonts w:ascii="Times New Roman" w:hAnsi="Times New Roman" w:cs="Times New Roman"/>
          <w:sz w:val="32"/>
          <w:szCs w:val="32"/>
        </w:rPr>
        <w:t xml:space="preserve"> // Клиническая </w:t>
      </w:r>
      <w:proofErr w:type="spellStart"/>
      <w:r w:rsidRPr="00CC3527">
        <w:rPr>
          <w:rFonts w:ascii="Times New Roman" w:hAnsi="Times New Roman" w:cs="Times New Roman"/>
          <w:sz w:val="32"/>
          <w:szCs w:val="32"/>
        </w:rPr>
        <w:t>инфектология</w:t>
      </w:r>
      <w:proofErr w:type="spellEnd"/>
      <w:r w:rsidRPr="00CC3527">
        <w:rPr>
          <w:rFonts w:ascii="Times New Roman" w:hAnsi="Times New Roman" w:cs="Times New Roman"/>
          <w:sz w:val="32"/>
          <w:szCs w:val="32"/>
        </w:rPr>
        <w:t xml:space="preserve"> и паразитология. – 2019. – Т. 8, № 3. – С. 391-400.</w:t>
      </w:r>
    </w:p>
    <w:p w:rsidR="00CC3527" w:rsidRPr="00CC3527" w:rsidRDefault="009163B0" w:rsidP="00954874">
      <w:pPr>
        <w:pStyle w:val="a3"/>
        <w:numPr>
          <w:ilvl w:val="0"/>
          <w:numId w:val="2"/>
        </w:numPr>
        <w:jc w:val="both"/>
        <w:rPr>
          <w:sz w:val="32"/>
          <w:szCs w:val="32"/>
        </w:rPr>
      </w:pPr>
      <w:proofErr w:type="spellStart"/>
      <w:r w:rsidRPr="00CC3527">
        <w:rPr>
          <w:rFonts w:ascii="Times New Roman" w:hAnsi="Times New Roman" w:cs="Times New Roman"/>
          <w:sz w:val="32"/>
          <w:szCs w:val="32"/>
        </w:rPr>
        <w:t>Шелкович</w:t>
      </w:r>
      <w:proofErr w:type="spellEnd"/>
      <w:r w:rsidRPr="00CC3527">
        <w:rPr>
          <w:rFonts w:ascii="Times New Roman" w:hAnsi="Times New Roman" w:cs="Times New Roman"/>
          <w:sz w:val="32"/>
          <w:szCs w:val="32"/>
        </w:rPr>
        <w:t xml:space="preserve">, Ю. Я. Аминокислотный состав плазмы крови пациентов с наследственными и многофакторными нарушениями соединительной ткани / Ю. Я. </w:t>
      </w:r>
      <w:proofErr w:type="spellStart"/>
      <w:r w:rsidRPr="00CC3527">
        <w:rPr>
          <w:rFonts w:ascii="Times New Roman" w:hAnsi="Times New Roman" w:cs="Times New Roman"/>
          <w:sz w:val="32"/>
          <w:szCs w:val="32"/>
        </w:rPr>
        <w:t>Шелкович</w:t>
      </w:r>
      <w:proofErr w:type="spellEnd"/>
      <w:r w:rsidRPr="00CC3527">
        <w:rPr>
          <w:rFonts w:ascii="Times New Roman" w:hAnsi="Times New Roman" w:cs="Times New Roman"/>
          <w:sz w:val="32"/>
          <w:szCs w:val="32"/>
        </w:rPr>
        <w:t>, П. А. Коваленя, Е. М. Дорошенко // Лабораторная диагностика. Восточная Европа. – 2019. – Т. 8, № 3. – С. 413-419.</w:t>
      </w:r>
    </w:p>
    <w:p w:rsidR="00954874" w:rsidRPr="00CC3527" w:rsidRDefault="00954874" w:rsidP="00954874">
      <w:pPr>
        <w:pStyle w:val="a3"/>
        <w:numPr>
          <w:ilvl w:val="0"/>
          <w:numId w:val="2"/>
        </w:numPr>
        <w:jc w:val="both"/>
        <w:rPr>
          <w:sz w:val="32"/>
          <w:szCs w:val="32"/>
        </w:rPr>
      </w:pPr>
      <w:proofErr w:type="spellStart"/>
      <w:r w:rsidRPr="00CC3527">
        <w:rPr>
          <w:rFonts w:ascii="Times New Roman" w:hAnsi="Times New Roman" w:cs="Times New Roman"/>
          <w:sz w:val="32"/>
          <w:szCs w:val="32"/>
        </w:rPr>
        <w:t>Якубцевич</w:t>
      </w:r>
      <w:proofErr w:type="spellEnd"/>
      <w:r w:rsidRPr="00CC3527">
        <w:rPr>
          <w:rFonts w:ascii="Times New Roman" w:hAnsi="Times New Roman" w:cs="Times New Roman"/>
          <w:sz w:val="32"/>
          <w:szCs w:val="32"/>
        </w:rPr>
        <w:t xml:space="preserve">, Р. Э. Особенности элиминации лекарственных препаратов для интенсивной терапии с помощью экстракорпоральных методов очищения крови при терапии критических состояний / Р. Э. </w:t>
      </w:r>
      <w:proofErr w:type="spellStart"/>
      <w:r w:rsidRPr="00CC3527">
        <w:rPr>
          <w:rFonts w:ascii="Times New Roman" w:hAnsi="Times New Roman" w:cs="Times New Roman"/>
          <w:sz w:val="32"/>
          <w:szCs w:val="32"/>
        </w:rPr>
        <w:t>Якубцевич</w:t>
      </w:r>
      <w:proofErr w:type="spellEnd"/>
      <w:r w:rsidRPr="00CC3527">
        <w:rPr>
          <w:rFonts w:ascii="Times New Roman" w:hAnsi="Times New Roman" w:cs="Times New Roman"/>
          <w:sz w:val="32"/>
          <w:szCs w:val="32"/>
        </w:rPr>
        <w:t>, Н. В. Белявский // Рецепт. – 2019. – Т. 22, № 4. – С. 591-598.</w:t>
      </w:r>
    </w:p>
    <w:p w:rsidR="00954874" w:rsidRPr="00BA40DD" w:rsidRDefault="00954874" w:rsidP="00BA40DD">
      <w:pPr>
        <w:jc w:val="both"/>
        <w:rPr>
          <w:sz w:val="32"/>
          <w:szCs w:val="32"/>
        </w:rPr>
      </w:pPr>
    </w:p>
    <w:sectPr w:rsidR="00954874" w:rsidRPr="00BA40DD" w:rsidSect="009C24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D219A9"/>
    <w:multiLevelType w:val="hybridMultilevel"/>
    <w:tmpl w:val="FBD812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BD646B"/>
    <w:multiLevelType w:val="hybridMultilevel"/>
    <w:tmpl w:val="6B6A32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5480"/>
    <w:rsid w:val="0006409B"/>
    <w:rsid w:val="00095480"/>
    <w:rsid w:val="000A77CD"/>
    <w:rsid w:val="000C42B5"/>
    <w:rsid w:val="002245ED"/>
    <w:rsid w:val="00253EB2"/>
    <w:rsid w:val="002A6DC7"/>
    <w:rsid w:val="002B6197"/>
    <w:rsid w:val="003F089B"/>
    <w:rsid w:val="005D7083"/>
    <w:rsid w:val="005E491C"/>
    <w:rsid w:val="006A2A0D"/>
    <w:rsid w:val="006F2AA4"/>
    <w:rsid w:val="00723C8C"/>
    <w:rsid w:val="00872098"/>
    <w:rsid w:val="00886BD6"/>
    <w:rsid w:val="008E1F76"/>
    <w:rsid w:val="00905281"/>
    <w:rsid w:val="009163B0"/>
    <w:rsid w:val="00954874"/>
    <w:rsid w:val="00993BE4"/>
    <w:rsid w:val="00997ADC"/>
    <w:rsid w:val="009C24B3"/>
    <w:rsid w:val="00A82D49"/>
    <w:rsid w:val="00AE223A"/>
    <w:rsid w:val="00B21293"/>
    <w:rsid w:val="00B777FD"/>
    <w:rsid w:val="00B954B2"/>
    <w:rsid w:val="00BA40DD"/>
    <w:rsid w:val="00C445BB"/>
    <w:rsid w:val="00C52975"/>
    <w:rsid w:val="00CC3527"/>
    <w:rsid w:val="00D52F31"/>
    <w:rsid w:val="00DC5865"/>
    <w:rsid w:val="00E41F27"/>
    <w:rsid w:val="00EA058D"/>
    <w:rsid w:val="00EE37F1"/>
    <w:rsid w:val="00EE524A"/>
    <w:rsid w:val="00F416E0"/>
    <w:rsid w:val="00F95AA0"/>
    <w:rsid w:val="00FD3BC8"/>
    <w:rsid w:val="00FD5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4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5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1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749</Words>
  <Characters>4270</Characters>
  <Application>Microsoft Office Word</Application>
  <DocSecurity>0</DocSecurity>
  <Lines>35</Lines>
  <Paragraphs>10</Paragraphs>
  <ScaleCrop>false</ScaleCrop>
  <Company>CtrlSoft</Company>
  <LinksUpToDate>false</LinksUpToDate>
  <CharactersWithSpaces>5009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library</cp:lastModifiedBy>
  <cp:revision>27</cp:revision>
  <dcterms:created xsi:type="dcterms:W3CDTF">2019-10-07T08:26:00Z</dcterms:created>
  <dcterms:modified xsi:type="dcterms:W3CDTF">2019-10-29T08:03:00Z</dcterms:modified>
</cp:coreProperties>
</file>