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5124" w14:textId="44E1AA1E" w:rsidR="00037596" w:rsidRDefault="00037596" w:rsidP="0003759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37596">
        <w:rPr>
          <w:rFonts w:ascii="Times New Roman" w:hAnsi="Times New Roman" w:cs="Times New Roman"/>
          <w:b/>
          <w:bCs/>
          <w:sz w:val="32"/>
          <w:szCs w:val="32"/>
          <w:lang w:val="ru-RU"/>
        </w:rPr>
        <w:t>ИЮЛЬ, АВГУСТ</w:t>
      </w:r>
      <w:r w:rsidR="000D5E07">
        <w:rPr>
          <w:rFonts w:ascii="Times New Roman" w:hAnsi="Times New Roman" w:cs="Times New Roman"/>
          <w:b/>
          <w:bCs/>
          <w:sz w:val="32"/>
          <w:szCs w:val="32"/>
          <w:lang w:val="ru-RU"/>
        </w:rPr>
        <w:t>, СЕНТЯБРЬ</w:t>
      </w:r>
      <w:r w:rsidRPr="0003759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2024</w:t>
      </w:r>
    </w:p>
    <w:p w14:paraId="1FA469A2" w14:textId="77777777" w:rsidR="00037596" w:rsidRPr="00037596" w:rsidRDefault="00037596" w:rsidP="0003759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109C6A9" w14:textId="77777777" w:rsidR="00F9521E" w:rsidRDefault="0008286C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</w:rPr>
        <w:t>Авдей, Г.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М. Болезнь Альцгеймера и сосудистые когнитивные нарушения / Г.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М. Авдей // Рецепт.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2024.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Т.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27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9521E">
        <w:rPr>
          <w:rFonts w:ascii="Times New Roman" w:hAnsi="Times New Roman" w:cs="Times New Roman"/>
          <w:sz w:val="32"/>
          <w:szCs w:val="32"/>
        </w:rPr>
        <w:t>3.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С.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443-449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AD7DC7B" w14:textId="77777777" w:rsidR="00F9521E" w:rsidRDefault="0011391B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</w:rPr>
        <w:t>Бактериальный спектр лоханочной мочи у пациентов с острым гнойным пиелонефритом / А.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Н. Нечипоренко,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Д.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М. Василевич,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В.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F9521E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F9521E">
        <w:rPr>
          <w:rFonts w:ascii="Times New Roman" w:hAnsi="Times New Roman" w:cs="Times New Roman"/>
          <w:sz w:val="32"/>
          <w:szCs w:val="32"/>
        </w:rPr>
        <w:t>,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Н.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А. Нечипоренко // Хирургия. Восточная Европа.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2024.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Т.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13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9521E">
        <w:rPr>
          <w:rFonts w:ascii="Times New Roman" w:hAnsi="Times New Roman" w:cs="Times New Roman"/>
          <w:sz w:val="32"/>
          <w:szCs w:val="32"/>
        </w:rPr>
        <w:t>2.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С.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265-272</w:t>
      </w:r>
      <w:r w:rsidR="00310781" w:rsidRPr="00F9521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0B05E3B" w14:textId="6B73AD05" w:rsidR="00F9521E" w:rsidRDefault="00C74606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  <w:lang w:val="ru-RU"/>
        </w:rPr>
        <w:t>Василевский, С. С. Методы медицинской реабилитации после черепно-медицинской травмы / С. С. Василевский // Охрана труда. Технологии безопасности. – 2024. – № 5. – С. 40-44.</w:t>
      </w:r>
    </w:p>
    <w:p w14:paraId="4FC19665" w14:textId="72D8DCF9" w:rsidR="008C4BC3" w:rsidRPr="008C4BC3" w:rsidRDefault="008C4BC3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C4BC3">
        <w:rPr>
          <w:rFonts w:ascii="Times New Roman" w:hAnsi="Times New Roman" w:cs="Times New Roman"/>
          <w:sz w:val="32"/>
          <w:szCs w:val="32"/>
          <w:lang w:val="ru-RU"/>
        </w:rPr>
        <w:t>Василевский,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>С. Рабочая среда и здоровье /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>С. Василевский // Охрана труда. Технологии безопасности.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 xml:space="preserve"> № 6.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C4BC3">
        <w:rPr>
          <w:rFonts w:ascii="Times New Roman" w:hAnsi="Times New Roman" w:cs="Times New Roman"/>
          <w:sz w:val="32"/>
          <w:szCs w:val="32"/>
          <w:lang w:val="ru-RU"/>
        </w:rPr>
        <w:t>45-50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DBA3910" w14:textId="23079A8C" w:rsidR="00F9521E" w:rsidRDefault="0047268E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  <w:lang w:val="ru-RU"/>
        </w:rPr>
        <w:t>Василевский, С. С. Река времени / С. С. Василевский // Охрана труда. Технологии безопасности. – 2024. – № 3. – С. 73-76.</w:t>
      </w:r>
    </w:p>
    <w:p w14:paraId="75C0A38E" w14:textId="0BEFA29E" w:rsidR="00AC7CD0" w:rsidRDefault="00AC7CD0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C7CD0">
        <w:rPr>
          <w:rFonts w:ascii="Times New Roman" w:hAnsi="Times New Roman" w:cs="Times New Roman"/>
          <w:sz w:val="32"/>
          <w:szCs w:val="32"/>
          <w:lang w:val="ru-RU"/>
        </w:rPr>
        <w:t>Гаврилик, 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А. О первом опыте внедрения в Гродненской области социологического подхода для повышения экспорта медицинских услуг (на выборе англоязычных пациентов) / 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А. Гаврилик,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Л.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Н. Кеда,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Л. Бойко // Здравоохранение.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 xml:space="preserve"> № 8.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C7CD0">
        <w:rPr>
          <w:rFonts w:ascii="Times New Roman" w:hAnsi="Times New Roman" w:cs="Times New Roman"/>
          <w:sz w:val="32"/>
          <w:szCs w:val="32"/>
          <w:lang w:val="ru-RU"/>
        </w:rPr>
        <w:t>30-34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33E4691" w14:textId="0FBD4C94" w:rsidR="005B2B32" w:rsidRPr="005B2B32" w:rsidRDefault="005B2B32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5B2B32">
        <w:rPr>
          <w:rFonts w:ascii="Times New Roman" w:hAnsi="Times New Roman" w:cs="Times New Roman"/>
          <w:sz w:val="32"/>
          <w:szCs w:val="32"/>
          <w:lang w:val="ru-RU"/>
        </w:rPr>
        <w:t>Ганчар</w:t>
      </w:r>
      <w:proofErr w:type="spellEnd"/>
      <w:r w:rsidRPr="005B2B32">
        <w:rPr>
          <w:rFonts w:ascii="Times New Roman" w:hAnsi="Times New Roman" w:cs="Times New Roman"/>
          <w:sz w:val="32"/>
          <w:szCs w:val="32"/>
          <w:lang w:val="ru-RU"/>
        </w:rPr>
        <w:t>, 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П. Уровень витамина </w:t>
      </w:r>
      <w:r w:rsidRPr="005B2B32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 и полиморфизм гена </w:t>
      </w:r>
      <w:r w:rsidRPr="005B2B32">
        <w:rPr>
          <w:rFonts w:ascii="Times New Roman" w:hAnsi="Times New Roman" w:cs="Times New Roman"/>
          <w:sz w:val="32"/>
          <w:szCs w:val="32"/>
          <w:lang w:val="en-US"/>
        </w:rPr>
        <w:t>VDR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 [</w:t>
      </w:r>
      <w:proofErr w:type="spellStart"/>
      <w:r w:rsidRPr="005B2B32">
        <w:rPr>
          <w:rFonts w:ascii="Times New Roman" w:hAnsi="Times New Roman" w:cs="Times New Roman"/>
          <w:sz w:val="32"/>
          <w:szCs w:val="32"/>
          <w:lang w:val="en-US"/>
        </w:rPr>
        <w:t>rs</w:t>
      </w:r>
      <w:proofErr w:type="spellEnd"/>
      <w:r w:rsidRPr="005B2B32">
        <w:rPr>
          <w:rFonts w:ascii="Times New Roman" w:hAnsi="Times New Roman" w:cs="Times New Roman"/>
          <w:sz w:val="32"/>
          <w:szCs w:val="32"/>
          <w:lang w:val="ru-RU"/>
        </w:rPr>
        <w:t>1544410] при осложненном течении беременности / 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П. </w:t>
      </w:r>
      <w:proofErr w:type="spellStart"/>
      <w:r w:rsidRPr="005B2B32">
        <w:rPr>
          <w:rFonts w:ascii="Times New Roman" w:hAnsi="Times New Roman" w:cs="Times New Roman"/>
          <w:sz w:val="32"/>
          <w:szCs w:val="32"/>
          <w:lang w:val="ru-RU"/>
        </w:rPr>
        <w:t>Ганчар</w:t>
      </w:r>
      <w:proofErr w:type="spellEnd"/>
      <w:r w:rsidRPr="005B2B32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Л.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В. </w:t>
      </w:r>
      <w:proofErr w:type="spellStart"/>
      <w:r w:rsidRPr="005B2B32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5B2B32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Л. Гурин // Репродуктивное здоровье. Восточная Европа.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14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B2B32">
        <w:rPr>
          <w:rFonts w:ascii="Times New Roman" w:hAnsi="Times New Roman" w:cs="Times New Roman"/>
          <w:sz w:val="32"/>
          <w:szCs w:val="32"/>
          <w:lang w:val="ru-RU"/>
        </w:rPr>
        <w:t>478-490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B24A531" w14:textId="58761B1A" w:rsidR="00541450" w:rsidRPr="00541450" w:rsidRDefault="00541450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541450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541450">
        <w:rPr>
          <w:rFonts w:ascii="Times New Roman" w:hAnsi="Times New Roman" w:cs="Times New Roman"/>
          <w:sz w:val="32"/>
          <w:szCs w:val="32"/>
          <w:lang w:val="ru-RU"/>
        </w:rPr>
        <w:t>, Л.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>В. Обоснование применения и оценка эффективности комбинированной гормональной реабилитации у женщин после лапароскопического лечения кист яичников / Л.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В. </w:t>
      </w:r>
      <w:proofErr w:type="spellStart"/>
      <w:r w:rsidRPr="00541450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// Репродуктивное здоровье. Восточная Европа.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>4.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>443-450</w:t>
      </w:r>
      <w:r w:rsidRPr="0054145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1ECF922" w14:textId="359E5721" w:rsidR="00F9521E" w:rsidRDefault="000D2481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Карпович, Ю. Л. Особенности жесткости артерий и вазомоторной дисфункции эндотелия у пациентов с синдромом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гипермобильности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суставов / Ю. Л. Карпович, Т. П. Пронько //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lastRenderedPageBreak/>
        <w:t>Регионарное кровообращение и микроциркуляция. – 2024. – Т. 23</w:t>
      </w:r>
      <w:r w:rsidR="001E717B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r w:rsidR="001E717B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>С.</w:t>
      </w:r>
      <w:r w:rsidR="001E717B"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>30-37</w:t>
      </w:r>
      <w:r w:rsidR="001E717B" w:rsidRPr="00F9521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68168EE" w14:textId="2653A19B" w:rsidR="001D19C7" w:rsidRPr="001D19C7" w:rsidRDefault="001D19C7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D19C7">
        <w:rPr>
          <w:rFonts w:ascii="Times New Roman" w:hAnsi="Times New Roman" w:cs="Times New Roman"/>
          <w:sz w:val="32"/>
          <w:szCs w:val="32"/>
          <w:lang w:val="ru-RU"/>
        </w:rPr>
        <w:t>Карпович, Ю.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Л. Показатели </w:t>
      </w:r>
      <w:proofErr w:type="spellStart"/>
      <w:r w:rsidRPr="001D19C7">
        <w:rPr>
          <w:rFonts w:ascii="Times New Roman" w:hAnsi="Times New Roman" w:cs="Times New Roman"/>
          <w:sz w:val="32"/>
          <w:szCs w:val="32"/>
          <w:lang w:val="ru-RU"/>
        </w:rPr>
        <w:t>фолатного</w:t>
      </w:r>
      <w:proofErr w:type="spellEnd"/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 цикла у пациентов с синдромом </w:t>
      </w:r>
      <w:proofErr w:type="spellStart"/>
      <w:r w:rsidRPr="001D19C7">
        <w:rPr>
          <w:rFonts w:ascii="Times New Roman" w:hAnsi="Times New Roman" w:cs="Times New Roman"/>
          <w:sz w:val="32"/>
          <w:szCs w:val="32"/>
          <w:lang w:val="ru-RU"/>
        </w:rPr>
        <w:t>гипермобильности</w:t>
      </w:r>
      <w:proofErr w:type="spellEnd"/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 суставов / Ю.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Л. Карпович,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Т.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П. Пронько,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О.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В. Горчакова // Здравоохранение.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 № 9.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D19C7">
        <w:rPr>
          <w:rFonts w:ascii="Times New Roman" w:hAnsi="Times New Roman" w:cs="Times New Roman"/>
          <w:sz w:val="32"/>
          <w:szCs w:val="32"/>
          <w:lang w:val="ru-RU"/>
        </w:rPr>
        <w:t>67-74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D427411" w14:textId="77777777" w:rsidR="00F9521E" w:rsidRDefault="001E717B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Карпуть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И. А. Предикторы ранней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кардиотоксичности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на фоне химиотерапии рака молочной железы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доксорубицином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у пациентов из группы среднего и низкого риска согласно оценке HFA-ICOS / И. А.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Карпуть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// Здравоохранение. – 2024. – № 7. – С. 44-50</w:t>
      </w:r>
      <w:r w:rsidR="00F9521E" w:rsidRPr="00F9521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4212327" w14:textId="77777777" w:rsidR="00F9521E" w:rsidRDefault="00037596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</w:rPr>
        <w:t>Кирячков</w:t>
      </w:r>
      <w:proofErr w:type="spellEnd"/>
      <w:r w:rsidRPr="00F9521E">
        <w:rPr>
          <w:rFonts w:ascii="Times New Roman" w:hAnsi="Times New Roman" w:cs="Times New Roman"/>
          <w:sz w:val="32"/>
          <w:szCs w:val="32"/>
        </w:rPr>
        <w:t>, Ю.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Ю. Факторы, влияющие на исход острого панкреатита тяжелого течения в современной интенсивной терапии / Ю.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F9521E">
        <w:rPr>
          <w:rFonts w:ascii="Times New Roman" w:hAnsi="Times New Roman" w:cs="Times New Roman"/>
          <w:sz w:val="32"/>
          <w:szCs w:val="32"/>
        </w:rPr>
        <w:t>Кирячков</w:t>
      </w:r>
      <w:proofErr w:type="spellEnd"/>
      <w:r w:rsidRPr="00F9521E">
        <w:rPr>
          <w:rFonts w:ascii="Times New Roman" w:hAnsi="Times New Roman" w:cs="Times New Roman"/>
          <w:sz w:val="32"/>
          <w:szCs w:val="32"/>
        </w:rPr>
        <w:t>,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С.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F9521E">
        <w:rPr>
          <w:rFonts w:ascii="Times New Roman" w:hAnsi="Times New Roman" w:cs="Times New Roman"/>
          <w:sz w:val="32"/>
          <w:szCs w:val="32"/>
        </w:rPr>
        <w:t>Корело</w:t>
      </w:r>
      <w:proofErr w:type="spellEnd"/>
      <w:r w:rsidRPr="00F9521E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2024.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Т.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13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9521E">
        <w:rPr>
          <w:rFonts w:ascii="Times New Roman" w:hAnsi="Times New Roman" w:cs="Times New Roman"/>
          <w:sz w:val="32"/>
          <w:szCs w:val="32"/>
        </w:rPr>
        <w:t>2.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9521E">
        <w:rPr>
          <w:rFonts w:ascii="Times New Roman" w:hAnsi="Times New Roman" w:cs="Times New Roman"/>
          <w:sz w:val="32"/>
          <w:szCs w:val="32"/>
        </w:rPr>
        <w:t xml:space="preserve"> С.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</w:rPr>
        <w:t>205-214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3D32BE3" w14:textId="77777777" w:rsidR="00F9521E" w:rsidRDefault="00750630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Матиевская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Н. В. Подострый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склерозирующий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панэнцефалит: современные возможности лечения и профилактики / Н. В.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Матиевская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// Рецепт. – 2024. – Т. 27, № 3. – С. 380-389.</w:t>
      </w:r>
    </w:p>
    <w:p w14:paraId="41BBC0D8" w14:textId="7B208B34" w:rsidR="00F9521E" w:rsidRDefault="0050587B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Нечипоренко, А. Н.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Асимптомная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бактериурия у беременных: выбор тактики ведения / А. Н. Нечипоренко, Л. С. Бут-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Гусаим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>, Н. А. Нечипоренко // Репродуктивное здоровье. Восточная Европа. – 2024. – Т. 14, № 3. – С. 380-389.</w:t>
      </w:r>
    </w:p>
    <w:p w14:paraId="2A894F57" w14:textId="0485D563" w:rsidR="00E940FB" w:rsidRPr="00E940FB" w:rsidRDefault="00E940FB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940FB">
        <w:rPr>
          <w:rFonts w:ascii="Times New Roman" w:hAnsi="Times New Roman" w:cs="Times New Roman"/>
          <w:sz w:val="32"/>
          <w:szCs w:val="32"/>
          <w:lang w:val="ru-RU"/>
        </w:rPr>
        <w:t>Побиванцева</w:t>
      </w:r>
      <w:proofErr w:type="spellEnd"/>
      <w:r w:rsidRPr="00E940FB">
        <w:rPr>
          <w:rFonts w:ascii="Times New Roman" w:hAnsi="Times New Roman" w:cs="Times New Roman"/>
          <w:sz w:val="32"/>
          <w:szCs w:val="32"/>
          <w:lang w:val="ru-RU"/>
        </w:rPr>
        <w:t>, Н.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Ф. Республиканский информационный ресурс учета населения с сердечно-сосудистыми заболеваниями "Белорусский </w:t>
      </w:r>
      <w:proofErr w:type="spellStart"/>
      <w:r w:rsidRPr="00E940FB">
        <w:rPr>
          <w:rFonts w:ascii="Times New Roman" w:hAnsi="Times New Roman" w:cs="Times New Roman"/>
          <w:sz w:val="32"/>
          <w:szCs w:val="32"/>
          <w:lang w:val="ru-RU"/>
        </w:rPr>
        <w:t>кардиорегистр</w:t>
      </w:r>
      <w:proofErr w:type="spellEnd"/>
      <w:r w:rsidRPr="00E940FB">
        <w:rPr>
          <w:rFonts w:ascii="Times New Roman" w:hAnsi="Times New Roman" w:cs="Times New Roman"/>
          <w:sz w:val="32"/>
          <w:szCs w:val="32"/>
          <w:lang w:val="ru-RU"/>
        </w:rPr>
        <w:t>" / Н.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Ф. </w:t>
      </w:r>
      <w:proofErr w:type="spellStart"/>
      <w:r w:rsidRPr="00E940FB">
        <w:rPr>
          <w:rFonts w:ascii="Times New Roman" w:hAnsi="Times New Roman" w:cs="Times New Roman"/>
          <w:sz w:val="32"/>
          <w:szCs w:val="32"/>
          <w:lang w:val="ru-RU"/>
        </w:rPr>
        <w:t>Побиванцева</w:t>
      </w:r>
      <w:proofErr w:type="spellEnd"/>
      <w:r w:rsidRPr="00E940FB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>М.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Ю. </w:t>
      </w:r>
      <w:proofErr w:type="spellStart"/>
      <w:r w:rsidRPr="00E940FB">
        <w:rPr>
          <w:rFonts w:ascii="Times New Roman" w:hAnsi="Times New Roman" w:cs="Times New Roman"/>
          <w:sz w:val="32"/>
          <w:szCs w:val="32"/>
          <w:lang w:val="ru-RU"/>
        </w:rPr>
        <w:t>Сурмач</w:t>
      </w:r>
      <w:proofErr w:type="spellEnd"/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 // Кардиология в Беларуси.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>16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>4.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940FB">
        <w:rPr>
          <w:rFonts w:ascii="Times New Roman" w:hAnsi="Times New Roman" w:cs="Times New Roman"/>
          <w:sz w:val="32"/>
          <w:szCs w:val="32"/>
          <w:lang w:val="ru-RU"/>
        </w:rPr>
        <w:t>321-332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5EF5754" w14:textId="77777777" w:rsidR="00F9521E" w:rsidRDefault="008028D1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521E">
        <w:rPr>
          <w:rFonts w:ascii="Times New Roman" w:hAnsi="Times New Roman" w:cs="Times New Roman"/>
          <w:sz w:val="32"/>
          <w:szCs w:val="32"/>
          <w:lang w:val="ru-RU"/>
        </w:rPr>
        <w:t>Салмина, А. В. Разработка и апробация психодиагностической методики "Шкала совладения с бесплодием" / А. В. Салмина, К. В. Карпинский, С. Л. Бойко // Репродуктивное здоровье. Восточная Европа. – 2024. – Т. 14, № 3. – С. 338-346.</w:t>
      </w:r>
    </w:p>
    <w:p w14:paraId="3E560D69" w14:textId="77777777" w:rsidR="00F9521E" w:rsidRDefault="001A30A8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Саросек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В. Г. Подходы интегрирования в современные условия жизни детей с ограниченными возможностями здоровья, обусловленными перинатальным поражением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центральной нервной системы / В. Г.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Саросек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// Медицинские новости. – 2024. – № 6. – С. 29-35.</w:t>
      </w:r>
    </w:p>
    <w:p w14:paraId="2B3F636D" w14:textId="77777777" w:rsidR="00F9521E" w:rsidRDefault="009B5629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Смолей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Н. А. Клинико-диагностический алгоритм и тактика ведения при подозрении на эктопическую беременность / Н. А.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Смолей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// Репродуктивное здоровье. Восточная Европа. – 2024. – Т. 14, № 3. – С. 366-379.</w:t>
      </w:r>
    </w:p>
    <w:p w14:paraId="7F1A4729" w14:textId="77777777" w:rsidR="00F9521E" w:rsidRPr="00F9521E" w:rsidRDefault="003C6171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Хильманович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В. Н. От цифровизации к персонализированному обучению / В. Н.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Хильманович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А. В.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Копыцкий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, Е. С.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Зданович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//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ru-RU"/>
        </w:rPr>
        <w:t>Вышэйшая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ru-RU"/>
        </w:rPr>
        <w:t xml:space="preserve"> школа. – 2024. – № 2. – С. 8-12.</w:t>
      </w:r>
    </w:p>
    <w:p w14:paraId="71DD8017" w14:textId="61B236A0" w:rsidR="00636B89" w:rsidRDefault="00636B89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9521E">
        <w:rPr>
          <w:rFonts w:ascii="Times New Roman" w:hAnsi="Times New Roman" w:cs="Times New Roman"/>
          <w:sz w:val="32"/>
          <w:szCs w:val="32"/>
          <w:lang w:val="en-US"/>
        </w:rPr>
        <w:t xml:space="preserve">Bon, L. I. Olfactory System of The Rat -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en-US"/>
        </w:rPr>
        <w:t>Morphofunctional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en-US"/>
        </w:rPr>
        <w:t xml:space="preserve"> Organization / L. I. Bon, N. Ye.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en-US"/>
        </w:rPr>
        <w:t>, A.</w:t>
      </w:r>
      <w:r w:rsidR="00753719" w:rsidRPr="00F952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9521E">
        <w:rPr>
          <w:rFonts w:ascii="Times New Roman" w:hAnsi="Times New Roman" w:cs="Times New Roman"/>
          <w:sz w:val="32"/>
          <w:szCs w:val="32"/>
          <w:lang w:val="en-US"/>
        </w:rPr>
        <w:t xml:space="preserve">G. </w:t>
      </w:r>
      <w:proofErr w:type="spellStart"/>
      <w:r w:rsidRPr="00F9521E">
        <w:rPr>
          <w:rFonts w:ascii="Times New Roman" w:hAnsi="Times New Roman" w:cs="Times New Roman"/>
          <w:sz w:val="32"/>
          <w:szCs w:val="32"/>
          <w:lang w:val="en-US"/>
        </w:rPr>
        <w:t>Shuliuk</w:t>
      </w:r>
      <w:proofErr w:type="spellEnd"/>
      <w:r w:rsidRPr="00F9521E">
        <w:rPr>
          <w:rFonts w:ascii="Times New Roman" w:hAnsi="Times New Roman" w:cs="Times New Roman"/>
          <w:sz w:val="32"/>
          <w:szCs w:val="32"/>
          <w:lang w:val="en-US"/>
        </w:rPr>
        <w:t xml:space="preserve"> // J. General Medicine and Clinical Practice. – 2024. – Vol. 7, № 12. – </w:t>
      </w:r>
      <w:r w:rsidRPr="00F9521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F9521E">
        <w:rPr>
          <w:rFonts w:ascii="Times New Roman" w:hAnsi="Times New Roman" w:cs="Times New Roman"/>
          <w:sz w:val="32"/>
          <w:szCs w:val="32"/>
          <w:lang w:val="en-US"/>
        </w:rPr>
        <w:t>. 1-3.</w:t>
      </w:r>
    </w:p>
    <w:p w14:paraId="0CE67EDB" w14:textId="691DB9E8" w:rsidR="00715ACE" w:rsidRDefault="00715ACE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715ACE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715ACE">
        <w:rPr>
          <w:rFonts w:ascii="Times New Roman" w:hAnsi="Times New Roman" w:cs="Times New Roman"/>
          <w:sz w:val="32"/>
          <w:szCs w:val="32"/>
          <w:lang w:val="en-US"/>
        </w:rPr>
        <w:t xml:space="preserve">, N. Ye. Brain Hypoxia - Methodological Approaches to Experimental Modeling / N. Ye. </w:t>
      </w:r>
      <w:proofErr w:type="spellStart"/>
      <w:r w:rsidRPr="00715ACE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715ACE">
        <w:rPr>
          <w:rFonts w:ascii="Times New Roman" w:hAnsi="Times New Roman" w:cs="Times New Roman"/>
          <w:sz w:val="32"/>
          <w:szCs w:val="32"/>
          <w:lang w:val="en-US"/>
        </w:rPr>
        <w:t>, E. I. Bon // Psychology and Mental Health Care. – 2024. – Vol. 8, № 6. – Р. 1-3.</w:t>
      </w:r>
    </w:p>
    <w:p w14:paraId="3471DCB6" w14:textId="70315654" w:rsidR="00734114" w:rsidRDefault="00734114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734114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734114">
        <w:rPr>
          <w:rFonts w:ascii="Times New Roman" w:hAnsi="Times New Roman" w:cs="Times New Roman"/>
          <w:sz w:val="32"/>
          <w:szCs w:val="32"/>
          <w:lang w:val="en-US"/>
        </w:rPr>
        <w:t xml:space="preserve">, N. Ye. Effect of Plant Analogues of Estrogens on the work of the Hypothalamic-Pituitary System / N. Ye. </w:t>
      </w:r>
      <w:proofErr w:type="spellStart"/>
      <w:r w:rsidRPr="00734114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734114">
        <w:rPr>
          <w:rFonts w:ascii="Times New Roman" w:hAnsi="Times New Roman" w:cs="Times New Roman"/>
          <w:sz w:val="32"/>
          <w:szCs w:val="32"/>
          <w:lang w:val="en-US"/>
        </w:rPr>
        <w:t xml:space="preserve">, E. I. Bon, R. A. </w:t>
      </w:r>
      <w:proofErr w:type="spellStart"/>
      <w:r w:rsidRPr="00734114">
        <w:rPr>
          <w:rFonts w:ascii="Times New Roman" w:hAnsi="Times New Roman" w:cs="Times New Roman"/>
          <w:sz w:val="32"/>
          <w:szCs w:val="32"/>
          <w:lang w:val="en-US"/>
        </w:rPr>
        <w:t>Yankovskii</w:t>
      </w:r>
      <w:proofErr w:type="spellEnd"/>
      <w:r w:rsidRPr="00734114">
        <w:rPr>
          <w:rFonts w:ascii="Times New Roman" w:hAnsi="Times New Roman" w:cs="Times New Roman"/>
          <w:sz w:val="32"/>
          <w:szCs w:val="32"/>
          <w:lang w:val="en-US"/>
        </w:rPr>
        <w:t xml:space="preserve"> // Clinical Trials and Clinical Research. – 2024. – Vol. 3, № 4. – Р. 1-5.</w:t>
      </w:r>
    </w:p>
    <w:p w14:paraId="38BE98EF" w14:textId="1C7E2D3B" w:rsidR="00265A7F" w:rsidRDefault="00265A7F" w:rsidP="00037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65A7F">
        <w:rPr>
          <w:rFonts w:ascii="Times New Roman" w:hAnsi="Times New Roman" w:cs="Times New Roman"/>
          <w:sz w:val="32"/>
          <w:szCs w:val="32"/>
          <w:lang w:val="en-US"/>
        </w:rPr>
        <w:t xml:space="preserve">Regulation of Mitochondrial Respiration by Adenosine Diphosphate and Adenosine Triphosphate / I. K. </w:t>
      </w:r>
      <w:proofErr w:type="spellStart"/>
      <w:r w:rsidRPr="00265A7F">
        <w:rPr>
          <w:rFonts w:ascii="Times New Roman" w:hAnsi="Times New Roman" w:cs="Times New Roman"/>
          <w:sz w:val="32"/>
          <w:szCs w:val="32"/>
          <w:lang w:val="en-US"/>
        </w:rPr>
        <w:t>Dremza</w:t>
      </w:r>
      <w:proofErr w:type="spellEnd"/>
      <w:r w:rsidRPr="00265A7F">
        <w:rPr>
          <w:rFonts w:ascii="Times New Roman" w:hAnsi="Times New Roman" w:cs="Times New Roman"/>
          <w:sz w:val="32"/>
          <w:szCs w:val="32"/>
          <w:lang w:val="en-US"/>
        </w:rPr>
        <w:t xml:space="preserve">, N. Ye. </w:t>
      </w:r>
      <w:proofErr w:type="spellStart"/>
      <w:r w:rsidRPr="00265A7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265A7F">
        <w:rPr>
          <w:rFonts w:ascii="Times New Roman" w:hAnsi="Times New Roman" w:cs="Times New Roman"/>
          <w:sz w:val="32"/>
          <w:szCs w:val="32"/>
          <w:lang w:val="en-US"/>
        </w:rPr>
        <w:t xml:space="preserve">, E. I. Bon, E. I. </w:t>
      </w:r>
      <w:proofErr w:type="spellStart"/>
      <w:r w:rsidRPr="00265A7F">
        <w:rPr>
          <w:rFonts w:ascii="Times New Roman" w:hAnsi="Times New Roman" w:cs="Times New Roman"/>
          <w:sz w:val="32"/>
          <w:szCs w:val="32"/>
          <w:lang w:val="en-US"/>
        </w:rPr>
        <w:t>Vishnevskaya</w:t>
      </w:r>
      <w:proofErr w:type="spellEnd"/>
      <w:r w:rsidRPr="00265A7F">
        <w:rPr>
          <w:rFonts w:ascii="Times New Roman" w:hAnsi="Times New Roman" w:cs="Times New Roman"/>
          <w:sz w:val="32"/>
          <w:szCs w:val="32"/>
          <w:lang w:val="en-US"/>
        </w:rPr>
        <w:t xml:space="preserve">, E. V. </w:t>
      </w:r>
      <w:proofErr w:type="spellStart"/>
      <w:r w:rsidRPr="00265A7F">
        <w:rPr>
          <w:rFonts w:ascii="Times New Roman" w:hAnsi="Times New Roman" w:cs="Times New Roman"/>
          <w:sz w:val="32"/>
          <w:szCs w:val="32"/>
          <w:lang w:val="en-US"/>
        </w:rPr>
        <w:t>Moroz</w:t>
      </w:r>
      <w:proofErr w:type="spellEnd"/>
      <w:r w:rsidRPr="00265A7F">
        <w:rPr>
          <w:rFonts w:ascii="Times New Roman" w:hAnsi="Times New Roman" w:cs="Times New Roman"/>
          <w:sz w:val="32"/>
          <w:szCs w:val="32"/>
          <w:lang w:val="en-US"/>
        </w:rPr>
        <w:t xml:space="preserve"> // J. Neuroscience and Neurological Surgery. – 2024. – Vol. 14, № 5. – Р. 1-4.</w:t>
      </w:r>
    </w:p>
    <w:p w14:paraId="608BDB11" w14:textId="77777777" w:rsidR="00AF5D26" w:rsidRPr="00AF5D26" w:rsidRDefault="00AF5D26" w:rsidP="00AF5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Peculiarities of Individual Reactivity in the Formation of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EmotionalStress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 Reaction / E. I. Bon, S.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Fliuryk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, I. K.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Dremza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, N. Ye.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, T.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Borschevskaya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 xml:space="preserve"> // J Clin Surg </w:t>
      </w:r>
      <w:proofErr w:type="spellStart"/>
      <w:r w:rsidRPr="00AF5D26">
        <w:rPr>
          <w:rFonts w:ascii="Times New Roman" w:hAnsi="Times New Roman" w:cs="Times New Roman"/>
          <w:sz w:val="32"/>
          <w:szCs w:val="32"/>
          <w:lang w:val="en-US"/>
        </w:rPr>
        <w:t>Anesth</w:t>
      </w:r>
      <w:proofErr w:type="spellEnd"/>
      <w:r w:rsidRPr="00AF5D26">
        <w:rPr>
          <w:rFonts w:ascii="Times New Roman" w:hAnsi="Times New Roman" w:cs="Times New Roman"/>
          <w:sz w:val="32"/>
          <w:szCs w:val="32"/>
          <w:lang w:val="en-US"/>
        </w:rPr>
        <w:t>. – 2024. – Vol. 2, № 2. – Р. 1-4.</w:t>
      </w:r>
    </w:p>
    <w:p w14:paraId="2F99F5D2" w14:textId="77777777" w:rsidR="00AF5D26" w:rsidRPr="00F9521E" w:rsidRDefault="00AF5D26" w:rsidP="00986AF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F5D26" w:rsidRPr="00F9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7A5"/>
    <w:multiLevelType w:val="hybridMultilevel"/>
    <w:tmpl w:val="7AB854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6"/>
    <w:rsid w:val="00037596"/>
    <w:rsid w:val="0008286C"/>
    <w:rsid w:val="000D2481"/>
    <w:rsid w:val="000D5E07"/>
    <w:rsid w:val="0011391B"/>
    <w:rsid w:val="001A30A8"/>
    <w:rsid w:val="001D19C7"/>
    <w:rsid w:val="001E717B"/>
    <w:rsid w:val="00265A7F"/>
    <w:rsid w:val="002B539C"/>
    <w:rsid w:val="00310781"/>
    <w:rsid w:val="003C6171"/>
    <w:rsid w:val="0047268E"/>
    <w:rsid w:val="0050587B"/>
    <w:rsid w:val="00541450"/>
    <w:rsid w:val="005B2B32"/>
    <w:rsid w:val="00636B89"/>
    <w:rsid w:val="006C23B1"/>
    <w:rsid w:val="00715ACE"/>
    <w:rsid w:val="00734114"/>
    <w:rsid w:val="00750630"/>
    <w:rsid w:val="00753719"/>
    <w:rsid w:val="007B4912"/>
    <w:rsid w:val="008028D1"/>
    <w:rsid w:val="008C4BC3"/>
    <w:rsid w:val="00986AF1"/>
    <w:rsid w:val="009A3D68"/>
    <w:rsid w:val="009B5629"/>
    <w:rsid w:val="00AC7CD0"/>
    <w:rsid w:val="00AF5D26"/>
    <w:rsid w:val="00C74606"/>
    <w:rsid w:val="00E940FB"/>
    <w:rsid w:val="00F9521E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2A4B"/>
  <w15:chartTrackingRefBased/>
  <w15:docId w15:val="{9D67841C-D991-4898-B94B-0BD6C3E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2024-07-10T06:06:00Z</dcterms:created>
  <dcterms:modified xsi:type="dcterms:W3CDTF">2024-09-30T08:39:00Z</dcterms:modified>
</cp:coreProperties>
</file>