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A" w:rsidRPr="003317C3" w:rsidRDefault="003317C3" w:rsidP="00331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7C3">
        <w:rPr>
          <w:rFonts w:ascii="Times New Roman" w:hAnsi="Times New Roman" w:cs="Times New Roman"/>
          <w:b/>
          <w:sz w:val="32"/>
          <w:szCs w:val="32"/>
        </w:rPr>
        <w:t>АПРЕЛЬ, МАЙ, ИЮНЬ 2020</w:t>
      </w:r>
    </w:p>
    <w:p w:rsidR="003317C3" w:rsidRPr="003317C3" w:rsidRDefault="00DC094A" w:rsidP="006A52F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Анализ частоты операций кесарева сечения по классификации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Робсона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 Ю.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Кухарчик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В. Л.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Зверко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Е. Н.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Пашенко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>, Д. В. Юшкевич // Репродуктивное здоровье. Восточная Европа. – 2020. – Т. 10, № 2. – С. 149-154.</w:t>
      </w:r>
    </w:p>
    <w:p w:rsidR="003317C3" w:rsidRDefault="001836C0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Биопластический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коллагеновый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материал "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Коллост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" при лечении ожоговой травмы / М. И.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Будкевич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Г.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Мирзоян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Р. Б.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Габитов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Бразоль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П.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Салистый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Ю.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Чикинев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Шмырин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Глуткин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// Современные технологии в медицине. – 2020. – Т. 12, № 1. – С. 92-97.</w:t>
      </w:r>
    </w:p>
    <w:p w:rsidR="003317C3" w:rsidRDefault="00793BC5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Бойко, С. Л. Методологические основы и результаты изучения социальной роли руководителя в здравоохранении. Часть 2. Внутриорганизационный и социальный уровни изучения / С. Л. Бойко, М. Ю.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2020. – № 1. – С. 49-53.</w:t>
      </w:r>
    </w:p>
    <w:p w:rsidR="003317C3" w:rsidRDefault="00B17BB3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Е. П.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Метаболомика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предикции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и диагностике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гестационных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осложнений / Е. П.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2020. – Т. 10, № 2. – С. 187-195.</w:t>
      </w:r>
    </w:p>
    <w:p w:rsidR="003317C3" w:rsidRDefault="00A62981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Дорошенко, Е. М. Лабораторно-диагностическая технология одновременного определения в пробе анализируемого материала (ткани, биологической жидкости)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гомоцистеина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и других физиологически активных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аминотиолов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с использованием высокоэффективной жидкостной хроматографии / Е. М. Дорошенко, Я. И.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// Лабораторная диагностика. Восточная Европа. – 2020. – Т. 9, № 1-2. – С. 135-143.</w:t>
      </w:r>
    </w:p>
    <w:p w:rsidR="003317C3" w:rsidRDefault="004B18E3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Дорошкевич, И. П. Опыт применения ингибитора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натрийглюкозного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котранспортера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2 типа в сочетании с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метформином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у пациентов с сахарным диабетом 2 типа и синдромом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апноэ сна (клинический случай) / И. П. Дорошкевич, Т. В.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М</w:t>
      </w:r>
      <w:r w:rsidR="003317C3" w:rsidRPr="003317C3">
        <w:rPr>
          <w:rFonts w:ascii="Times New Roman" w:hAnsi="Times New Roman" w:cs="Times New Roman"/>
          <w:sz w:val="32"/>
          <w:szCs w:val="32"/>
        </w:rPr>
        <w:t>охорт</w:t>
      </w:r>
      <w:proofErr w:type="spellEnd"/>
      <w:r w:rsidR="003317C3" w:rsidRPr="003317C3">
        <w:rPr>
          <w:rFonts w:ascii="Times New Roman" w:hAnsi="Times New Roman" w:cs="Times New Roman"/>
          <w:sz w:val="32"/>
          <w:szCs w:val="32"/>
        </w:rPr>
        <w:t xml:space="preserve"> // Лечебное дело. – 2020.</w:t>
      </w:r>
      <w:r w:rsidRPr="003317C3">
        <w:rPr>
          <w:rFonts w:ascii="Times New Roman" w:hAnsi="Times New Roman" w:cs="Times New Roman"/>
          <w:sz w:val="32"/>
          <w:szCs w:val="32"/>
        </w:rPr>
        <w:t xml:space="preserve"> – № 2 (72). – С. 95-98.</w:t>
      </w:r>
    </w:p>
    <w:p w:rsidR="003317C3" w:rsidRDefault="00662316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17C3">
        <w:rPr>
          <w:rFonts w:ascii="Times New Roman" w:hAnsi="Times New Roman" w:cs="Times New Roman"/>
          <w:sz w:val="32"/>
          <w:szCs w:val="32"/>
        </w:rPr>
        <w:lastRenderedPageBreak/>
        <w:t>Кетопрофен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тизанидин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в лечении болевого синдрома / В. П.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Т. А. Коршак, Г. М.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В. М.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Яколцевич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3. – С. 51-55.</w:t>
      </w:r>
    </w:p>
    <w:p w:rsidR="003317C3" w:rsidRDefault="006E2AE9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Неврологические проявления при дефиците витамина В12 / Г. М.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С. Д. Кулеш, П. Г.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Хоперский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>, А. А. Оганесян // Медицинские новости. – 2020. – № 4. – С. 47-51.</w:t>
      </w:r>
    </w:p>
    <w:p w:rsidR="006A52F0" w:rsidRDefault="00F61BCD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, Э. В. Лечение многократно рецидивирующего </w:t>
      </w: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кровоточения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варикозно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 расширенных вен пищевода и желудка / Э. В. </w:t>
      </w: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, Л. Ф. </w:t>
      </w: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Васильчук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 // Медико-биологические проблемы жизнедеятельности. – 2020. – № 1 (23). – С. 123-134.</w:t>
      </w:r>
    </w:p>
    <w:p w:rsidR="003317C3" w:rsidRPr="006A52F0" w:rsidRDefault="00793BC5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, Н. Ф. Аналитические алгоритмы как механизм управленческого </w:t>
      </w:r>
      <w:proofErr w:type="gramStart"/>
      <w:r w:rsidRPr="006A52F0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6A52F0">
        <w:rPr>
          <w:rFonts w:ascii="Times New Roman" w:hAnsi="Times New Roman" w:cs="Times New Roman"/>
          <w:sz w:val="32"/>
          <w:szCs w:val="32"/>
        </w:rPr>
        <w:t xml:space="preserve"> основными демографичес</w:t>
      </w:r>
      <w:r w:rsidR="00D74EB7">
        <w:rPr>
          <w:rFonts w:ascii="Times New Roman" w:hAnsi="Times New Roman" w:cs="Times New Roman"/>
          <w:sz w:val="32"/>
          <w:szCs w:val="32"/>
        </w:rPr>
        <w:t>кими показателями (на примере Б</w:t>
      </w:r>
      <w:r w:rsidRPr="006A52F0">
        <w:rPr>
          <w:rFonts w:ascii="Times New Roman" w:hAnsi="Times New Roman" w:cs="Times New Roman"/>
          <w:sz w:val="32"/>
          <w:szCs w:val="32"/>
        </w:rPr>
        <w:t>р</w:t>
      </w:r>
      <w:r w:rsidR="00D74EB7">
        <w:rPr>
          <w:rFonts w:ascii="Times New Roman" w:hAnsi="Times New Roman" w:cs="Times New Roman"/>
          <w:sz w:val="32"/>
          <w:szCs w:val="32"/>
        </w:rPr>
        <w:t>естс</w:t>
      </w:r>
      <w:r w:rsidRPr="006A52F0">
        <w:rPr>
          <w:rFonts w:ascii="Times New Roman" w:hAnsi="Times New Roman" w:cs="Times New Roman"/>
          <w:sz w:val="32"/>
          <w:szCs w:val="32"/>
        </w:rPr>
        <w:t xml:space="preserve">кой области) / Н. Ф. </w:t>
      </w:r>
      <w:proofErr w:type="spellStart"/>
      <w:r w:rsidRPr="006A52F0"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Pr="006A52F0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A52F0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2020. – № 1. – С. 54-64.</w:t>
      </w:r>
    </w:p>
    <w:p w:rsidR="003317C3" w:rsidRDefault="00372708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Прогнозная оценка влияния вертельной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вальгизирующей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остеотомии на изменение биомеханики бедренной кости / В. Г. Барсуков, В. С. Аносов, А. Е. Горбачев, Г. А.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Кошман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, Т. С.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Чикова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3. – С. 69-72.</w:t>
      </w:r>
    </w:p>
    <w:p w:rsidR="00F04C0F" w:rsidRPr="003317C3" w:rsidRDefault="006138E4" w:rsidP="006A5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17C3">
        <w:rPr>
          <w:rFonts w:ascii="Times New Roman" w:hAnsi="Times New Roman" w:cs="Times New Roman"/>
          <w:sz w:val="32"/>
          <w:szCs w:val="32"/>
        </w:rPr>
        <w:t xml:space="preserve">Якубова, Л. В. Частота </w:t>
      </w:r>
      <w:proofErr w:type="gramStart"/>
      <w:r w:rsidRPr="003317C3">
        <w:rPr>
          <w:rFonts w:ascii="Times New Roman" w:hAnsi="Times New Roman" w:cs="Times New Roman"/>
          <w:sz w:val="32"/>
          <w:szCs w:val="32"/>
        </w:rPr>
        <w:t xml:space="preserve">встречаемости факторов риска развития </w:t>
      </w:r>
      <w:r w:rsidRPr="003317C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317C3">
        <w:rPr>
          <w:rFonts w:ascii="Times New Roman" w:hAnsi="Times New Roman" w:cs="Times New Roman"/>
          <w:sz w:val="32"/>
          <w:szCs w:val="32"/>
        </w:rPr>
        <w:t>-дефицита</w:t>
      </w:r>
      <w:proofErr w:type="gramEnd"/>
      <w:r w:rsidRPr="003317C3">
        <w:rPr>
          <w:rFonts w:ascii="Times New Roman" w:hAnsi="Times New Roman" w:cs="Times New Roman"/>
          <w:sz w:val="32"/>
          <w:szCs w:val="32"/>
        </w:rPr>
        <w:t xml:space="preserve"> и эффективности применения высокой дозы </w:t>
      </w:r>
      <w:proofErr w:type="spellStart"/>
      <w:r w:rsidRPr="003317C3">
        <w:rPr>
          <w:rFonts w:ascii="Times New Roman" w:hAnsi="Times New Roman" w:cs="Times New Roman"/>
          <w:sz w:val="32"/>
          <w:szCs w:val="32"/>
        </w:rPr>
        <w:t>холекальциферола</w:t>
      </w:r>
      <w:proofErr w:type="spellEnd"/>
      <w:r w:rsidRPr="003317C3">
        <w:rPr>
          <w:rFonts w:ascii="Times New Roman" w:hAnsi="Times New Roman" w:cs="Times New Roman"/>
          <w:sz w:val="32"/>
          <w:szCs w:val="32"/>
        </w:rPr>
        <w:t xml:space="preserve"> у пожилых лиц в условиях общей врачебной практики / Л. В. Якубова, Н. С. Слободская // Медицинские новости. – 2020. – № 3. – С. 47-50.</w:t>
      </w:r>
    </w:p>
    <w:sectPr w:rsidR="00F04C0F" w:rsidRPr="003317C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BB7"/>
    <w:multiLevelType w:val="hybridMultilevel"/>
    <w:tmpl w:val="BB0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6079"/>
    <w:multiLevelType w:val="hybridMultilevel"/>
    <w:tmpl w:val="665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E4"/>
    <w:rsid w:val="00160CF4"/>
    <w:rsid w:val="001836C0"/>
    <w:rsid w:val="00256593"/>
    <w:rsid w:val="00302F13"/>
    <w:rsid w:val="00305E76"/>
    <w:rsid w:val="003317C3"/>
    <w:rsid w:val="00372708"/>
    <w:rsid w:val="00393061"/>
    <w:rsid w:val="004B18E3"/>
    <w:rsid w:val="00583350"/>
    <w:rsid w:val="006138E4"/>
    <w:rsid w:val="00662316"/>
    <w:rsid w:val="006A52F0"/>
    <w:rsid w:val="006E2AE9"/>
    <w:rsid w:val="00752B58"/>
    <w:rsid w:val="00793BC5"/>
    <w:rsid w:val="00804DB1"/>
    <w:rsid w:val="00A57097"/>
    <w:rsid w:val="00A62981"/>
    <w:rsid w:val="00B17BB3"/>
    <w:rsid w:val="00B60A84"/>
    <w:rsid w:val="00BE0D54"/>
    <w:rsid w:val="00C816B6"/>
    <w:rsid w:val="00D020AA"/>
    <w:rsid w:val="00D549C6"/>
    <w:rsid w:val="00D74EB7"/>
    <w:rsid w:val="00D86E46"/>
    <w:rsid w:val="00DC094A"/>
    <w:rsid w:val="00EF34D0"/>
    <w:rsid w:val="00F04C0F"/>
    <w:rsid w:val="00F61BCD"/>
    <w:rsid w:val="00F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2566</Characters>
  <Application>Microsoft Office Word</Application>
  <DocSecurity>0</DocSecurity>
  <Lines>21</Lines>
  <Paragraphs>6</Paragraphs>
  <ScaleCrop>false</ScaleCrop>
  <Company>CtrlSoft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16</cp:revision>
  <dcterms:created xsi:type="dcterms:W3CDTF">2020-04-29T06:28:00Z</dcterms:created>
  <dcterms:modified xsi:type="dcterms:W3CDTF">2020-08-24T11:15:00Z</dcterms:modified>
</cp:coreProperties>
</file>